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5266" w:rsidRDefault="008F5266" w:rsidP="008F526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АДМИНИСТРАЦИЯ РАБОЧЕГО ПОСЕЛКА ЧИК</w:t>
      </w:r>
    </w:p>
    <w:p w:rsidR="008F5266" w:rsidRDefault="008F5266" w:rsidP="008F526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proofErr w:type="spellStart"/>
      <w:r>
        <w:rPr>
          <w:rFonts w:ascii="Times New Roman" w:hAnsi="Times New Roman"/>
          <w:b/>
          <w:sz w:val="32"/>
          <w:szCs w:val="32"/>
        </w:rPr>
        <w:t>Коченевского</w:t>
      </w:r>
      <w:proofErr w:type="spellEnd"/>
      <w:r>
        <w:rPr>
          <w:rFonts w:ascii="Times New Roman" w:hAnsi="Times New Roman"/>
          <w:b/>
          <w:sz w:val="32"/>
          <w:szCs w:val="32"/>
        </w:rPr>
        <w:t xml:space="preserve"> района Новосибирской области</w:t>
      </w:r>
    </w:p>
    <w:p w:rsidR="008F5266" w:rsidRDefault="008F5266" w:rsidP="008F526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8F5266" w:rsidRPr="00BD049D" w:rsidRDefault="008F5266" w:rsidP="008F526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BD049D">
        <w:rPr>
          <w:rFonts w:ascii="Times New Roman" w:hAnsi="Times New Roman"/>
          <w:b/>
          <w:sz w:val="32"/>
          <w:szCs w:val="32"/>
        </w:rPr>
        <w:t xml:space="preserve">ПОСТАНОВЛЕНИЕ </w:t>
      </w:r>
    </w:p>
    <w:p w:rsidR="008F5266" w:rsidRPr="00BD049D" w:rsidRDefault="008F5266" w:rsidP="008F526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F5266" w:rsidRPr="00D507EA" w:rsidRDefault="008F5266" w:rsidP="008F526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9446C3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 09.</w:t>
      </w:r>
      <w:r w:rsidRPr="00D507EA">
        <w:rPr>
          <w:rFonts w:ascii="Times New Roman" w:hAnsi="Times New Roman"/>
          <w:sz w:val="28"/>
          <w:szCs w:val="28"/>
        </w:rPr>
        <w:t xml:space="preserve"> 2013г. № </w:t>
      </w:r>
      <w:r>
        <w:rPr>
          <w:rFonts w:ascii="Times New Roman" w:hAnsi="Times New Roman"/>
          <w:sz w:val="28"/>
          <w:szCs w:val="28"/>
        </w:rPr>
        <w:t>11</w:t>
      </w:r>
      <w:r w:rsidR="009446C3">
        <w:rPr>
          <w:rFonts w:ascii="Times New Roman" w:hAnsi="Times New Roman"/>
          <w:sz w:val="28"/>
          <w:szCs w:val="28"/>
        </w:rPr>
        <w:t>5</w:t>
      </w:r>
    </w:p>
    <w:p w:rsidR="008F5266" w:rsidRPr="00BD049D" w:rsidRDefault="008F5266" w:rsidP="008F526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F5266" w:rsidRPr="00D507EA" w:rsidRDefault="008F5266" w:rsidP="008F5266">
      <w:pPr>
        <w:pStyle w:val="ConsPlusTitle"/>
        <w:jc w:val="center"/>
        <w:rPr>
          <w:rFonts w:eastAsia="Calibri"/>
          <w:b w:val="0"/>
          <w:sz w:val="28"/>
          <w:szCs w:val="28"/>
        </w:rPr>
      </w:pPr>
      <w:proofErr w:type="gramStart"/>
      <w:r w:rsidRPr="00D507EA">
        <w:rPr>
          <w:rFonts w:eastAsia="Calibri"/>
          <w:b w:val="0"/>
          <w:bCs w:val="0"/>
          <w:sz w:val="28"/>
          <w:szCs w:val="28"/>
          <w:lang w:eastAsia="en-US"/>
        </w:rPr>
        <w:t xml:space="preserve">Об утверждении регламента информационного взаимодействия лиц, осуществляющих поставки ресурсов, необходимых для предоставления коммунальных услуг, и (или) оказывающих коммунальные услуги в многоквартирных и жилых домах либо услуги (работы) по содержанию и ремонту общего имущества собственников помещений в многоквартирных домах </w:t>
      </w:r>
      <w:r w:rsidRPr="00D507EA">
        <w:rPr>
          <w:rFonts w:eastAsia="Calibri"/>
          <w:b w:val="0"/>
          <w:sz w:val="28"/>
          <w:szCs w:val="28"/>
        </w:rPr>
        <w:t>при предоставлении информации с использованием типового программного обеспечения</w:t>
      </w:r>
      <w:r>
        <w:rPr>
          <w:rFonts w:eastAsia="Calibri"/>
          <w:b w:val="0"/>
          <w:sz w:val="28"/>
          <w:szCs w:val="28"/>
        </w:rPr>
        <w:t xml:space="preserve"> </w:t>
      </w:r>
      <w:r w:rsidRPr="00D507EA">
        <w:rPr>
          <w:rFonts w:eastAsia="Calibri"/>
          <w:b w:val="0"/>
          <w:sz w:val="28"/>
          <w:szCs w:val="28"/>
        </w:rPr>
        <w:t>Министерства регионального развития Российской Федерации</w:t>
      </w:r>
      <w:proofErr w:type="gramEnd"/>
    </w:p>
    <w:p w:rsidR="008F5266" w:rsidRPr="00BD049D" w:rsidRDefault="008F5266" w:rsidP="008F5266">
      <w:pPr>
        <w:pStyle w:val="ConsPlusTitle"/>
        <w:jc w:val="center"/>
        <w:rPr>
          <w:rFonts w:eastAsia="Calibri"/>
        </w:rPr>
      </w:pPr>
    </w:p>
    <w:p w:rsidR="008F5266" w:rsidRPr="00BD049D" w:rsidRDefault="008F5266" w:rsidP="008F5266">
      <w:pPr>
        <w:pStyle w:val="ConsPlusTitle"/>
        <w:jc w:val="center"/>
      </w:pPr>
    </w:p>
    <w:p w:rsidR="008F5266" w:rsidRPr="00BD049D" w:rsidRDefault="008F5266" w:rsidP="008F526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/>
          <w:sz w:val="24"/>
          <w:szCs w:val="24"/>
        </w:rPr>
      </w:pPr>
      <w:r w:rsidRPr="00D507EA">
        <w:rPr>
          <w:rFonts w:ascii="Times New Roman" w:hAnsi="Times New Roman"/>
          <w:sz w:val="28"/>
          <w:szCs w:val="28"/>
        </w:rPr>
        <w:t xml:space="preserve">Во исполнение подпункта «б» пункта 3 постановления Правительства Российской Федерации от 28 декабря </w:t>
      </w:r>
      <w:smartTag w:uri="urn:schemas-microsoft-com:office:smarttags" w:element="metricconverter">
        <w:smartTagPr>
          <w:attr w:name="ProductID" w:val="2012 г"/>
        </w:smartTagPr>
        <w:r w:rsidRPr="00D507EA">
          <w:rPr>
            <w:rFonts w:ascii="Times New Roman" w:hAnsi="Times New Roman"/>
            <w:sz w:val="28"/>
            <w:szCs w:val="28"/>
          </w:rPr>
          <w:t>2012 г</w:t>
        </w:r>
      </w:smartTag>
      <w:r w:rsidRPr="00D507EA">
        <w:rPr>
          <w:rFonts w:ascii="Times New Roman" w:hAnsi="Times New Roman"/>
          <w:sz w:val="28"/>
          <w:szCs w:val="28"/>
        </w:rPr>
        <w:t>. № 1468 «О порядке предоставления органам местного самоуправления информации лицами, осуществляющими поставки ресурсов, необходимых для предоставления коммунальных услуг, и (или) оказывающими коммунальные услуги в многоквартирных и жилых домах либо услуги (работы) по содержанию и ремонту общего имущества собственников помещений в многоквартирных домах»</w:t>
      </w:r>
      <w:r>
        <w:rPr>
          <w:rFonts w:ascii="Times New Roman" w:hAnsi="Times New Roman"/>
          <w:sz w:val="28"/>
          <w:szCs w:val="28"/>
        </w:rPr>
        <w:t>, администрация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 w:rsidRPr="00D507EA">
        <w:rPr>
          <w:rFonts w:ascii="Times New Roman" w:hAnsi="Times New Roman"/>
          <w:sz w:val="28"/>
          <w:szCs w:val="28"/>
        </w:rPr>
        <w:t xml:space="preserve"> </w:t>
      </w:r>
    </w:p>
    <w:p w:rsidR="008F5266" w:rsidRPr="00BD049D" w:rsidRDefault="008F5266" w:rsidP="008F526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D049D">
        <w:rPr>
          <w:rFonts w:ascii="Times New Roman" w:hAnsi="Times New Roman"/>
          <w:b/>
          <w:sz w:val="24"/>
          <w:szCs w:val="24"/>
        </w:rPr>
        <w:t>ПОСТАНОВЛЯ</w:t>
      </w:r>
      <w:r>
        <w:rPr>
          <w:rFonts w:ascii="Times New Roman" w:hAnsi="Times New Roman"/>
          <w:b/>
          <w:sz w:val="24"/>
          <w:szCs w:val="24"/>
        </w:rPr>
        <w:t>ЕТ</w:t>
      </w:r>
      <w:r w:rsidRPr="00BD049D">
        <w:rPr>
          <w:rFonts w:ascii="Times New Roman" w:hAnsi="Times New Roman"/>
          <w:b/>
          <w:sz w:val="24"/>
          <w:szCs w:val="24"/>
        </w:rPr>
        <w:t>:</w:t>
      </w:r>
    </w:p>
    <w:p w:rsidR="008F5266" w:rsidRPr="00D507EA" w:rsidRDefault="008F5266" w:rsidP="008F526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507EA">
        <w:rPr>
          <w:rFonts w:ascii="Times New Roman" w:hAnsi="Times New Roman"/>
          <w:sz w:val="28"/>
          <w:szCs w:val="28"/>
        </w:rPr>
        <w:t>1. Утвердить р</w:t>
      </w:r>
      <w:r w:rsidRPr="00D507EA">
        <w:rPr>
          <w:rFonts w:ascii="Times New Roman" w:hAnsi="Times New Roman"/>
          <w:bCs/>
          <w:sz w:val="28"/>
          <w:szCs w:val="28"/>
        </w:rPr>
        <w:t>егламент информационного взаимодействия лиц, осуществляющих поставки ресурсов, необходимых для предоставления коммунальных услуг, и (или) оказывающих коммунальные услуги в многоквартирных и жилых домах либо услуги (работы) по содержанию и ремонту общего имущества собственников помещений в многоквартирных домах, при предоставлении информации</w:t>
      </w:r>
      <w:r w:rsidRPr="00D507EA">
        <w:rPr>
          <w:rFonts w:ascii="Times New Roman" w:hAnsi="Times New Roman"/>
          <w:sz w:val="28"/>
          <w:szCs w:val="28"/>
        </w:rPr>
        <w:t xml:space="preserve"> с использованием типового программного обеспечения Министерства регионального развития Российской Федерации (прилагается).</w:t>
      </w:r>
    </w:p>
    <w:p w:rsidR="008F5266" w:rsidRPr="00D507EA" w:rsidRDefault="008F5266" w:rsidP="008F526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507EA"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</w:t>
      </w:r>
      <w:r>
        <w:rPr>
          <w:rFonts w:ascii="Times New Roman" w:hAnsi="Times New Roman"/>
          <w:sz w:val="28"/>
          <w:szCs w:val="28"/>
        </w:rPr>
        <w:t xml:space="preserve">«Информационном бюллетене органов местного самоуправления рабочего поселка Чик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области»</w:t>
      </w:r>
      <w:r w:rsidRPr="00D507EA">
        <w:rPr>
          <w:rFonts w:ascii="Times New Roman" w:hAnsi="Times New Roman"/>
          <w:sz w:val="28"/>
          <w:szCs w:val="28"/>
        </w:rPr>
        <w:t xml:space="preserve"> и разместить на официальном сайте </w:t>
      </w:r>
      <w:r>
        <w:rPr>
          <w:rFonts w:ascii="Times New Roman" w:hAnsi="Times New Roman"/>
          <w:sz w:val="28"/>
          <w:szCs w:val="28"/>
        </w:rPr>
        <w:t>администрации рабочего поселка Чик</w:t>
      </w:r>
      <w:r w:rsidRPr="00D507EA">
        <w:rPr>
          <w:rFonts w:ascii="Times New Roman" w:hAnsi="Times New Roman"/>
          <w:sz w:val="28"/>
          <w:szCs w:val="28"/>
        </w:rPr>
        <w:t xml:space="preserve"> в сети Интернет.</w:t>
      </w:r>
    </w:p>
    <w:p w:rsidR="008F5266" w:rsidRPr="00D507EA" w:rsidRDefault="008F5266" w:rsidP="008F526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507EA">
        <w:rPr>
          <w:rFonts w:ascii="Times New Roman" w:hAnsi="Times New Roman"/>
          <w:sz w:val="28"/>
          <w:szCs w:val="28"/>
        </w:rPr>
        <w:t>3. Настоящее постановление вступает в силу с момента его официального опубликования.</w:t>
      </w:r>
    </w:p>
    <w:p w:rsidR="008F5266" w:rsidRPr="00D507EA" w:rsidRDefault="008F5266" w:rsidP="008F526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507EA">
        <w:rPr>
          <w:rFonts w:ascii="Times New Roman" w:hAnsi="Times New Roman"/>
          <w:sz w:val="28"/>
          <w:szCs w:val="28"/>
        </w:rPr>
        <w:t>4. Контроль над исполнением настоящего постановления оставляю за собой.</w:t>
      </w:r>
    </w:p>
    <w:p w:rsidR="008F5266" w:rsidRDefault="008F5266" w:rsidP="008F526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F5266" w:rsidRDefault="008F5266" w:rsidP="008F526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F5266" w:rsidRPr="00D507EA" w:rsidRDefault="008F5266" w:rsidP="008F526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F5266" w:rsidRPr="00D507EA" w:rsidRDefault="008F5266" w:rsidP="008F5266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 Чик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8F5266" w:rsidRPr="00BD049D" w:rsidRDefault="008F5266" w:rsidP="008F526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4"/>
          <w:szCs w:val="24"/>
        </w:rPr>
      </w:pPr>
    </w:p>
    <w:p w:rsidR="008F5266" w:rsidRPr="00BD049D" w:rsidRDefault="008F5266" w:rsidP="008F5266">
      <w:pPr>
        <w:spacing w:after="0" w:line="240" w:lineRule="auto"/>
        <w:rPr>
          <w:rFonts w:ascii="Times New Roman" w:hAnsi="Times New Roman"/>
          <w:sz w:val="20"/>
          <w:szCs w:val="20"/>
        </w:rPr>
        <w:sectPr w:rsidR="008F5266" w:rsidRPr="00BD049D" w:rsidSect="00D507EA">
          <w:pgSz w:w="11906" w:h="16838"/>
          <w:pgMar w:top="568" w:right="566" w:bottom="567" w:left="1134" w:header="708" w:footer="708" w:gutter="0"/>
          <w:cols w:space="708"/>
          <w:docGrid w:linePitch="360"/>
        </w:sectPr>
      </w:pPr>
    </w:p>
    <w:p w:rsidR="008F5266" w:rsidRPr="00D507EA" w:rsidRDefault="008F5266" w:rsidP="008F5266">
      <w:pPr>
        <w:spacing w:after="0" w:line="240" w:lineRule="auto"/>
        <w:ind w:left="5664"/>
        <w:rPr>
          <w:rFonts w:ascii="Times New Roman" w:hAnsi="Times New Roman"/>
          <w:sz w:val="28"/>
          <w:szCs w:val="28"/>
        </w:rPr>
      </w:pPr>
      <w:r w:rsidRPr="00D507EA">
        <w:rPr>
          <w:rFonts w:ascii="Times New Roman" w:hAnsi="Times New Roman"/>
          <w:sz w:val="28"/>
          <w:szCs w:val="28"/>
        </w:rPr>
        <w:lastRenderedPageBreak/>
        <w:t>УТВЕРЖДЕН</w:t>
      </w:r>
    </w:p>
    <w:p w:rsidR="008F5266" w:rsidRDefault="008F5266" w:rsidP="008F5266">
      <w:pPr>
        <w:spacing w:after="0" w:line="240" w:lineRule="auto"/>
        <w:ind w:left="5664"/>
        <w:jc w:val="both"/>
        <w:rPr>
          <w:rFonts w:ascii="Times New Roman" w:hAnsi="Times New Roman"/>
          <w:sz w:val="28"/>
          <w:szCs w:val="28"/>
        </w:rPr>
      </w:pPr>
      <w:r w:rsidRPr="00D507EA">
        <w:rPr>
          <w:rFonts w:ascii="Times New Roman" w:hAnsi="Times New Roman"/>
          <w:sz w:val="28"/>
          <w:szCs w:val="28"/>
        </w:rPr>
        <w:t xml:space="preserve">постановлением </w:t>
      </w:r>
      <w:r>
        <w:rPr>
          <w:rFonts w:ascii="Times New Roman" w:hAnsi="Times New Roman"/>
          <w:sz w:val="28"/>
          <w:szCs w:val="28"/>
        </w:rPr>
        <w:t>администрации рабочего поселка Чик</w:t>
      </w:r>
    </w:p>
    <w:p w:rsidR="008F5266" w:rsidRDefault="008F5266" w:rsidP="008F5266">
      <w:pPr>
        <w:spacing w:after="0" w:line="240" w:lineRule="auto"/>
        <w:ind w:left="5664"/>
        <w:jc w:val="both"/>
        <w:rPr>
          <w:rFonts w:ascii="Times New Roman" w:hAnsi="Times New Roman"/>
          <w:sz w:val="28"/>
          <w:szCs w:val="28"/>
        </w:rPr>
      </w:pPr>
      <w:r w:rsidRPr="00D507EA">
        <w:rPr>
          <w:rFonts w:ascii="Times New Roman" w:hAnsi="Times New Roman"/>
          <w:sz w:val="28"/>
          <w:szCs w:val="28"/>
        </w:rPr>
        <w:t xml:space="preserve">от </w:t>
      </w:r>
      <w:r w:rsidR="00742B8E">
        <w:rPr>
          <w:rFonts w:ascii="Times New Roman" w:hAnsi="Times New Roman"/>
          <w:sz w:val="28"/>
          <w:szCs w:val="28"/>
        </w:rPr>
        <w:t>2</w:t>
      </w:r>
      <w:r w:rsidR="009446C3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09. </w:t>
      </w:r>
      <w:r w:rsidRPr="00D507EA">
        <w:rPr>
          <w:rFonts w:ascii="Times New Roman" w:hAnsi="Times New Roman"/>
          <w:sz w:val="28"/>
          <w:szCs w:val="28"/>
        </w:rPr>
        <w:t xml:space="preserve">2013г. № </w:t>
      </w:r>
      <w:r>
        <w:rPr>
          <w:rFonts w:ascii="Times New Roman" w:hAnsi="Times New Roman"/>
          <w:sz w:val="28"/>
          <w:szCs w:val="28"/>
        </w:rPr>
        <w:t>1</w:t>
      </w:r>
      <w:r w:rsidR="00742B8E">
        <w:rPr>
          <w:rFonts w:ascii="Times New Roman" w:hAnsi="Times New Roman"/>
          <w:sz w:val="28"/>
          <w:szCs w:val="28"/>
        </w:rPr>
        <w:t>1</w:t>
      </w:r>
      <w:r w:rsidR="009446C3">
        <w:rPr>
          <w:rFonts w:ascii="Times New Roman" w:hAnsi="Times New Roman"/>
          <w:sz w:val="28"/>
          <w:szCs w:val="28"/>
        </w:rPr>
        <w:t>5</w:t>
      </w:r>
      <w:bookmarkStart w:id="0" w:name="_GoBack"/>
      <w:bookmarkEnd w:id="0"/>
    </w:p>
    <w:p w:rsidR="008F5266" w:rsidRPr="00BD049D" w:rsidRDefault="008F5266" w:rsidP="008F526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0"/>
          <w:szCs w:val="20"/>
        </w:rPr>
      </w:pPr>
    </w:p>
    <w:p w:rsidR="008F5266" w:rsidRPr="00BD049D" w:rsidRDefault="008F5266" w:rsidP="008F526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4"/>
          <w:szCs w:val="24"/>
        </w:rPr>
      </w:pPr>
    </w:p>
    <w:p w:rsidR="008F5266" w:rsidRPr="00F63254" w:rsidRDefault="008F5266" w:rsidP="008F5266">
      <w:pPr>
        <w:pStyle w:val="ConsPlusTitle"/>
        <w:jc w:val="center"/>
        <w:rPr>
          <w:rFonts w:eastAsia="Calibri"/>
          <w:kern w:val="36"/>
          <w:sz w:val="28"/>
          <w:szCs w:val="28"/>
          <w:lang w:eastAsia="en-US"/>
        </w:rPr>
      </w:pPr>
      <w:r w:rsidRPr="00F63254">
        <w:rPr>
          <w:rFonts w:eastAsia="Calibri"/>
          <w:kern w:val="36"/>
          <w:sz w:val="28"/>
          <w:szCs w:val="28"/>
          <w:lang w:eastAsia="en-US"/>
        </w:rPr>
        <w:t>РЕГЛАМЕНТ</w:t>
      </w:r>
    </w:p>
    <w:p w:rsidR="008F5266" w:rsidRPr="00F63254" w:rsidRDefault="008F5266" w:rsidP="008F5266">
      <w:pPr>
        <w:pStyle w:val="ConsPlusTitle"/>
        <w:jc w:val="center"/>
        <w:rPr>
          <w:rFonts w:eastAsia="Calibri"/>
          <w:b w:val="0"/>
          <w:spacing w:val="-2"/>
          <w:kern w:val="36"/>
          <w:sz w:val="28"/>
          <w:szCs w:val="28"/>
          <w:lang w:eastAsia="en-US"/>
        </w:rPr>
      </w:pPr>
      <w:r w:rsidRPr="00F63254">
        <w:rPr>
          <w:rFonts w:eastAsia="Calibri"/>
          <w:b w:val="0"/>
          <w:kern w:val="36"/>
          <w:sz w:val="28"/>
          <w:szCs w:val="28"/>
          <w:lang w:eastAsia="en-US"/>
        </w:rPr>
        <w:t xml:space="preserve">информационного взаимодействия </w:t>
      </w:r>
      <w:r w:rsidRPr="00F63254">
        <w:rPr>
          <w:rFonts w:eastAsia="Calibri"/>
          <w:b w:val="0"/>
          <w:spacing w:val="-2"/>
          <w:kern w:val="36"/>
          <w:sz w:val="28"/>
          <w:szCs w:val="28"/>
          <w:lang w:eastAsia="en-US"/>
        </w:rPr>
        <w:t>лиц, осуществляющих поставки ресурсов, необходимых для предоставления коммунальных услуг, и (или) оказывающих коммунальные услуги в многоквартирных и жилых домах либо услуги (работы) по содержанию и ремонту общего имущества собственников помещений в многоквартирных домах, при предоставлении информации с использованием типового программного обеспечения Министерства регионального развития Российской Федерации</w:t>
      </w:r>
    </w:p>
    <w:p w:rsidR="008F5266" w:rsidRPr="00BD049D" w:rsidRDefault="008F5266" w:rsidP="008F5266">
      <w:pPr>
        <w:spacing w:after="0" w:line="240" w:lineRule="auto"/>
        <w:rPr>
          <w:rFonts w:ascii="Times New Roman" w:hAnsi="Times New Roman"/>
        </w:rPr>
      </w:pPr>
    </w:p>
    <w:p w:rsidR="008F5266" w:rsidRPr="00F63254" w:rsidRDefault="008F5266" w:rsidP="008F5266">
      <w:pPr>
        <w:pStyle w:val="a3"/>
        <w:ind w:left="0" w:firstLine="851"/>
        <w:jc w:val="both"/>
        <w:rPr>
          <w:b/>
          <w:sz w:val="28"/>
          <w:szCs w:val="28"/>
        </w:rPr>
      </w:pPr>
      <w:r w:rsidRPr="00F63254">
        <w:rPr>
          <w:b/>
          <w:sz w:val="28"/>
          <w:szCs w:val="28"/>
        </w:rPr>
        <w:t>1. Общие положения</w:t>
      </w:r>
    </w:p>
    <w:p w:rsidR="008F5266" w:rsidRPr="00F63254" w:rsidRDefault="008F5266" w:rsidP="008F526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1.1. Настоящий «Регламент информационного взаимодействия лиц, осуществляющих поставки ресурсов, необходимых для предоставления коммунальных услуг, и (или) оказывающих коммунальные услуги в многоквартирных и жилых домах либо услуги (работы) по содержанию и ремонту общего имущества собственников помещений в многоквартирных домах, при предоставлении информации с использованием типового программного обеспечения Министерства регионального развития Российской Федерации» (далее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F63254">
        <w:rPr>
          <w:rFonts w:ascii="Times New Roman" w:hAnsi="Times New Roman" w:cs="Times New Roman"/>
          <w:sz w:val="28"/>
          <w:szCs w:val="28"/>
        </w:rPr>
        <w:t xml:space="preserve"> Регламент) разработан в целях реализации постановления Правительства </w:t>
      </w:r>
      <w:r w:rsidRPr="00F63254">
        <w:rPr>
          <w:rFonts w:ascii="Times New Roman" w:hAnsi="Times New Roman" w:cs="Times New Roman"/>
          <w:spacing w:val="-2"/>
          <w:sz w:val="28"/>
          <w:szCs w:val="28"/>
        </w:rPr>
        <w:t xml:space="preserve">Российской Федерации от 28 декабря </w:t>
      </w:r>
      <w:smartTag w:uri="urn:schemas-microsoft-com:office:smarttags" w:element="metricconverter">
        <w:smartTagPr>
          <w:attr w:name="ProductID" w:val="2012 г"/>
        </w:smartTagPr>
        <w:r w:rsidRPr="00F63254">
          <w:rPr>
            <w:rFonts w:ascii="Times New Roman" w:hAnsi="Times New Roman" w:cs="Times New Roman"/>
            <w:spacing w:val="-2"/>
            <w:sz w:val="28"/>
            <w:szCs w:val="28"/>
          </w:rPr>
          <w:t>2012 г</w:t>
        </w:r>
      </w:smartTag>
      <w:r w:rsidRPr="00F63254">
        <w:rPr>
          <w:rFonts w:ascii="Times New Roman" w:hAnsi="Times New Roman" w:cs="Times New Roman"/>
          <w:spacing w:val="-2"/>
          <w:sz w:val="28"/>
          <w:szCs w:val="28"/>
        </w:rPr>
        <w:t>. № 1468 «О порядке предоставления органам местного самоуправления информации лицами, осуществляющими поставки ресурсов, необходимых для предоставления коммунальных услуг, и (или) оказывающими коммунальные услуги в многоквартирных и жилых домах либо услуги (работы) по содержанию и ремонту общего имущества собственников помещений в многоквартирных домах» и в соответствии с Приказом Федерального агентства по строительству и жилищно-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63254">
        <w:rPr>
          <w:rFonts w:ascii="Times New Roman" w:hAnsi="Times New Roman" w:cs="Times New Roman"/>
          <w:spacing w:val="-2"/>
          <w:sz w:val="28"/>
          <w:szCs w:val="28"/>
        </w:rPr>
        <w:t xml:space="preserve">коммунальному хозяйству № 112/ГС от 8 апреля </w:t>
      </w:r>
      <w:smartTag w:uri="urn:schemas-microsoft-com:office:smarttags" w:element="metricconverter">
        <w:smartTagPr>
          <w:attr w:name="ProductID" w:val="2013 г"/>
        </w:smartTagPr>
        <w:r w:rsidRPr="00F63254">
          <w:rPr>
            <w:rFonts w:ascii="Times New Roman" w:hAnsi="Times New Roman" w:cs="Times New Roman"/>
            <w:spacing w:val="-2"/>
            <w:sz w:val="28"/>
            <w:szCs w:val="28"/>
          </w:rPr>
          <w:t>2013 г</w:t>
        </w:r>
      </w:smartTag>
      <w:r w:rsidRPr="00F63254">
        <w:rPr>
          <w:rFonts w:ascii="Times New Roman" w:hAnsi="Times New Roman" w:cs="Times New Roman"/>
          <w:spacing w:val="-2"/>
          <w:sz w:val="28"/>
          <w:szCs w:val="28"/>
        </w:rPr>
        <w:t>. «Об утверждении методических рекомендаций по разработке органами местного самоуправления регламентов информационного взаимодействия лиц, осуществляющих поставки ресурсов, необходимых для предоставления коммунальных услуг, и (или) оказывающих коммунальные услуги в многоквартирных и жилых домах либо услуги (работы) по содержанию и ремонту общего имущества собственников помещений в многоквартирных домах, при предоставлении информации».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1.2. Настоящий Регламент устанавливает общие правила организации взаимодействия лиц, осуществляющих поставки ресурсов, необходимых для предоставления коммунальных услуг, и (или) оказывающих коммунальные услуги в многоквартирных и жилых домах либо услуги (работы) по содержанию и ремонту общего имущества собственников помещений в многоквартирных домах (далее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F63254">
        <w:rPr>
          <w:rFonts w:ascii="Times New Roman" w:hAnsi="Times New Roman" w:cs="Times New Roman"/>
          <w:sz w:val="28"/>
          <w:szCs w:val="28"/>
        </w:rPr>
        <w:t xml:space="preserve"> поставщики информации) при предоставлении информации с использованием типового программного обеспечения Министерства регионального развития Российской Федерации (далее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F63254">
        <w:rPr>
          <w:rFonts w:ascii="Times New Roman" w:hAnsi="Times New Roman" w:cs="Times New Roman"/>
          <w:sz w:val="28"/>
          <w:szCs w:val="28"/>
        </w:rPr>
        <w:t xml:space="preserve"> программное обеспечение) в орган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 рабочего поселка Чик</w:t>
      </w:r>
      <w:r w:rsidRPr="00F63254">
        <w:rPr>
          <w:rFonts w:ascii="Times New Roman" w:hAnsi="Times New Roman" w:cs="Times New Roman"/>
          <w:sz w:val="28"/>
          <w:szCs w:val="28"/>
        </w:rPr>
        <w:t>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1.3</w:t>
      </w:r>
      <w:r>
        <w:rPr>
          <w:rFonts w:ascii="Times New Roman" w:hAnsi="Times New Roman" w:cs="Times New Roman"/>
          <w:sz w:val="28"/>
          <w:szCs w:val="28"/>
        </w:rPr>
        <w:t>. Уполномоченным органом</w:t>
      </w:r>
      <w:r w:rsidRPr="00F63254">
        <w:rPr>
          <w:rFonts w:ascii="Times New Roman" w:hAnsi="Times New Roman" w:cs="Times New Roman"/>
          <w:sz w:val="28"/>
          <w:szCs w:val="28"/>
        </w:rPr>
        <w:t xml:space="preserve">, осуществляющим сбор, обработку и хранение информации от поставщиков информации и контроль своевременности </w:t>
      </w:r>
      <w:r w:rsidRPr="00F63254">
        <w:rPr>
          <w:rFonts w:ascii="Times New Roman" w:hAnsi="Times New Roman" w:cs="Times New Roman"/>
          <w:sz w:val="28"/>
          <w:szCs w:val="28"/>
        </w:rPr>
        <w:lastRenderedPageBreak/>
        <w:t xml:space="preserve">предоставления информации, является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рабочего поселка Чик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F63254">
        <w:rPr>
          <w:rFonts w:ascii="Times New Roman" w:hAnsi="Times New Roman" w:cs="Times New Roman"/>
          <w:sz w:val="28"/>
          <w:szCs w:val="28"/>
        </w:rPr>
        <w:t xml:space="preserve"> (далее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F63254">
        <w:rPr>
          <w:rFonts w:ascii="Times New Roman" w:hAnsi="Times New Roman" w:cs="Times New Roman"/>
          <w:sz w:val="28"/>
          <w:szCs w:val="28"/>
        </w:rPr>
        <w:t xml:space="preserve"> уполномоченный орган).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1.4. Уполномоченным органом, осуществляющим эксплуатацию программного обеспечения, является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рабочего поселка Чик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F63254">
        <w:rPr>
          <w:rFonts w:ascii="Times New Roman" w:hAnsi="Times New Roman" w:cs="Times New Roman"/>
          <w:sz w:val="28"/>
          <w:szCs w:val="28"/>
        </w:rPr>
        <w:t xml:space="preserve"> (далее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F63254">
        <w:rPr>
          <w:rFonts w:ascii="Times New Roman" w:hAnsi="Times New Roman" w:cs="Times New Roman"/>
          <w:sz w:val="28"/>
          <w:szCs w:val="28"/>
        </w:rPr>
        <w:t xml:space="preserve"> эксплуатирующий орган).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1.5. Присоединение к настоящему Регламенту осуществляется путем регистрации поставщиков информации в порядке, определенном в разделе 3 настоящего Регламента.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1.5.1. С момента регистрации поставщик информации считается присоединившемся к настоящему Регламенту.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1.5.2. Факт присоединения поставщика информации к Регламенту является полным принятием им условий настоящего Регламента и всех его приложений в редакции, действующей на момент направления заявления на регистрацию в адрес уполномоченного органа. Поставщик информации, присоединившийся к Регламенту, принимает дальнейшие изменения (дополнения), вносимые в настоящий Регламент в соответствии с законодательством Российской Федерации.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1.5.3. После присоединения поставщика информации к Регламенту уполномоченный орган и поставщик информации, присоединившийся к настоящему Регламенту, считаются вступившими в соответствующие договорные отношения на неопределенный срок.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1.6. Консультирование поставщиков информации по вопросам использования функциональных возможностей программного обеспечения для подготовки информации осуществляется по телефону </w:t>
      </w:r>
      <w:r>
        <w:rPr>
          <w:rFonts w:ascii="Times New Roman" w:hAnsi="Times New Roman" w:cs="Times New Roman"/>
          <w:sz w:val="28"/>
          <w:szCs w:val="28"/>
        </w:rPr>
        <w:t>8 (383) 51- 43199</w:t>
      </w:r>
      <w:r w:rsidRPr="00F63254">
        <w:rPr>
          <w:rFonts w:ascii="Times New Roman" w:hAnsi="Times New Roman" w:cs="Times New Roman"/>
          <w:sz w:val="28"/>
          <w:szCs w:val="28"/>
        </w:rPr>
        <w:t xml:space="preserve">, по электронной почте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adm</w:t>
      </w:r>
      <w:proofErr w:type="spellEnd"/>
      <w:r w:rsidRPr="00F63254">
        <w:rPr>
          <w:rFonts w:ascii="Times New Roman" w:hAnsi="Times New Roman" w:cs="Times New Roman"/>
          <w:sz w:val="28"/>
          <w:szCs w:val="28"/>
        </w:rPr>
        <w:t>_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chik</w:t>
      </w:r>
      <w:proofErr w:type="spellEnd"/>
      <w:r w:rsidRPr="00F63254">
        <w:rPr>
          <w:rFonts w:ascii="Times New Roman" w:hAnsi="Times New Roman" w:cs="Times New Roman"/>
          <w:sz w:val="28"/>
          <w:szCs w:val="28"/>
        </w:rPr>
        <w:t>@</w:t>
      </w:r>
      <w:r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F63254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F63254">
        <w:rPr>
          <w:rFonts w:ascii="Times New Roman" w:hAnsi="Times New Roman" w:cs="Times New Roman"/>
          <w:sz w:val="28"/>
          <w:szCs w:val="28"/>
        </w:rPr>
        <w:t xml:space="preserve">, на сайте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adm</w:t>
      </w:r>
      <w:proofErr w:type="spellEnd"/>
      <w:r w:rsidRPr="00F63254">
        <w:rPr>
          <w:rFonts w:ascii="Times New Roman" w:hAnsi="Times New Roman" w:cs="Times New Roman"/>
          <w:sz w:val="28"/>
          <w:szCs w:val="28"/>
        </w:rPr>
        <w:t>-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chik</w:t>
      </w:r>
      <w:proofErr w:type="spellEnd"/>
      <w:r w:rsidRPr="00F63254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F63254">
        <w:rPr>
          <w:rFonts w:ascii="Times New Roman" w:hAnsi="Times New Roman" w:cs="Times New Roman"/>
          <w:sz w:val="28"/>
          <w:szCs w:val="28"/>
        </w:rPr>
        <w:t>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3254">
        <w:rPr>
          <w:rFonts w:ascii="Times New Roman" w:hAnsi="Times New Roman" w:cs="Times New Roman"/>
          <w:b/>
          <w:sz w:val="28"/>
          <w:szCs w:val="28"/>
        </w:rPr>
        <w:t>2. Участники информационного взаимодействия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2.1. Во взаимодействии принимают участие следующие поставщики информации: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2.1.1. Организации, осуществляющие поставку в многоквартирные дома ресурсов, необходимых для предоставления коммунальных услуг.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2.1.2. Организации, осуществляющие предоставление коммунальных услуг в многоквартирных и жилых домах.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2.1.3. Лица, оказывающие услуги (выполняющие работы) по содержанию и ремонту общего имущества собственников помещений в многоквартирных домах.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2.1.4. Ресурсосберегающие организации и лица, оказывающие услуги (выполняющие работы) по содержанию и ремонту общего имущества собственников помещений в многоквартирных домах, предоставляющие коммунальные услуги и осуществляющие эксплуатацию объектов коммунальной и инженерной инфраструктуры.</w:t>
      </w:r>
    </w:p>
    <w:p w:rsidR="008F5266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2.2. Участниками информационного взаимодействия являются следующие органы и организации: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</w:t>
      </w:r>
      <w:r w:rsidRPr="00F63254">
        <w:rPr>
          <w:rFonts w:ascii="Times New Roman" w:hAnsi="Times New Roman" w:cs="Times New Roman"/>
          <w:sz w:val="28"/>
          <w:szCs w:val="28"/>
        </w:rPr>
        <w:t xml:space="preserve">полномоченный орган, осуществляющий </w:t>
      </w:r>
      <w:r w:rsidRPr="003839BF">
        <w:rPr>
          <w:rFonts w:ascii="Times New Roman" w:hAnsi="Times New Roman" w:cs="Times New Roman"/>
          <w:sz w:val="28"/>
          <w:szCs w:val="28"/>
        </w:rPr>
        <w:t>сбор, обработку и хранение</w:t>
      </w:r>
      <w:r w:rsidRPr="00F63254">
        <w:rPr>
          <w:rFonts w:ascii="Times New Roman" w:hAnsi="Times New Roman" w:cs="Times New Roman"/>
          <w:sz w:val="28"/>
          <w:szCs w:val="28"/>
        </w:rPr>
        <w:t xml:space="preserve"> информации от поставщиков информации и </w:t>
      </w:r>
      <w:r w:rsidRPr="003839BF">
        <w:rPr>
          <w:rFonts w:ascii="Times New Roman" w:hAnsi="Times New Roman" w:cs="Times New Roman"/>
          <w:sz w:val="28"/>
          <w:szCs w:val="28"/>
        </w:rPr>
        <w:t>контроль своевременности предоставления</w:t>
      </w:r>
      <w:r w:rsidRPr="00F63254">
        <w:rPr>
          <w:rFonts w:ascii="Times New Roman" w:hAnsi="Times New Roman" w:cs="Times New Roman"/>
          <w:sz w:val="28"/>
          <w:szCs w:val="28"/>
        </w:rPr>
        <w:t xml:space="preserve"> информации.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3254">
        <w:rPr>
          <w:rFonts w:ascii="Times New Roman" w:hAnsi="Times New Roman" w:cs="Times New Roman"/>
          <w:b/>
          <w:sz w:val="28"/>
          <w:szCs w:val="28"/>
        </w:rPr>
        <w:t xml:space="preserve">3. Порядок регистрации поставщиков информации 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3.1. Основанием для регистрации поставщика информации является заявление на регистрацию (далее</w:t>
      </w:r>
      <w:r w:rsidRPr="003839BF">
        <w:rPr>
          <w:rFonts w:ascii="Times New Roman" w:hAnsi="Times New Roman" w:cs="Times New Roman"/>
          <w:sz w:val="28"/>
          <w:szCs w:val="28"/>
        </w:rPr>
        <w:t>-</w:t>
      </w:r>
      <w:r w:rsidRPr="00F63254">
        <w:rPr>
          <w:rFonts w:ascii="Times New Roman" w:hAnsi="Times New Roman" w:cs="Times New Roman"/>
          <w:sz w:val="28"/>
          <w:szCs w:val="28"/>
        </w:rPr>
        <w:t xml:space="preserve"> </w:t>
      </w:r>
      <w:r w:rsidRPr="003839BF">
        <w:rPr>
          <w:rFonts w:ascii="Times New Roman" w:hAnsi="Times New Roman" w:cs="Times New Roman"/>
          <w:sz w:val="28"/>
          <w:szCs w:val="28"/>
        </w:rPr>
        <w:t>Заявление</w:t>
      </w:r>
      <w:r w:rsidRPr="00F63254">
        <w:rPr>
          <w:rFonts w:ascii="Times New Roman" w:hAnsi="Times New Roman" w:cs="Times New Roman"/>
          <w:sz w:val="28"/>
          <w:szCs w:val="28"/>
        </w:rPr>
        <w:t xml:space="preserve">) с приложением к нему, направленное на выделенный адрес электронной почты уполномоченного органа </w:t>
      </w:r>
      <w:r w:rsidRPr="00F63254">
        <w:rPr>
          <w:rFonts w:ascii="Times New Roman" w:hAnsi="Times New Roman" w:cs="Times New Roman"/>
          <w:sz w:val="28"/>
          <w:szCs w:val="28"/>
        </w:rPr>
        <w:lastRenderedPageBreak/>
        <w:t>(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adm</w:t>
      </w:r>
      <w:proofErr w:type="spellEnd"/>
      <w:r w:rsidRPr="00F63254">
        <w:rPr>
          <w:rFonts w:ascii="Times New Roman" w:hAnsi="Times New Roman" w:cs="Times New Roman"/>
          <w:sz w:val="28"/>
          <w:szCs w:val="28"/>
        </w:rPr>
        <w:t>_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chik</w:t>
      </w:r>
      <w:proofErr w:type="spellEnd"/>
      <w:r w:rsidRPr="00F63254">
        <w:rPr>
          <w:rFonts w:ascii="Times New Roman" w:hAnsi="Times New Roman" w:cs="Times New Roman"/>
          <w:sz w:val="28"/>
          <w:szCs w:val="28"/>
        </w:rPr>
        <w:t>@</w:t>
      </w:r>
      <w:r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F63254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F63254">
        <w:rPr>
          <w:rFonts w:ascii="Times New Roman" w:hAnsi="Times New Roman" w:cs="Times New Roman"/>
          <w:sz w:val="28"/>
          <w:szCs w:val="28"/>
        </w:rPr>
        <w:t>).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F63254">
        <w:rPr>
          <w:rFonts w:ascii="Times New Roman" w:hAnsi="Times New Roman" w:cs="Times New Roman"/>
          <w:spacing w:val="-4"/>
          <w:sz w:val="28"/>
          <w:szCs w:val="28"/>
        </w:rPr>
        <w:t>Тема электронного письма формируется следующим образом: ИНН поставщика информации, знак подчеркивания, ЗАЯВЛЕНИЕ (например: «7703575090_ЗАЯВЛЕНИЕ»).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3.1.1. Для направления в уполномоченный орган Заявление с приложением к нему с помощью средств сканирования должно быть переведено в электронный вид.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3.1.2. Заявление с приложением к нему должно быть отсканировано в черно-</w:t>
      </w:r>
      <w:r w:rsidRPr="003839BF">
        <w:rPr>
          <w:rFonts w:ascii="Times New Roman" w:hAnsi="Times New Roman" w:cs="Times New Roman"/>
          <w:sz w:val="28"/>
          <w:szCs w:val="28"/>
        </w:rPr>
        <w:t xml:space="preserve"> </w:t>
      </w:r>
      <w:r w:rsidRPr="00F63254">
        <w:rPr>
          <w:rFonts w:ascii="Times New Roman" w:hAnsi="Times New Roman" w:cs="Times New Roman"/>
          <w:sz w:val="28"/>
          <w:szCs w:val="28"/>
        </w:rPr>
        <w:t xml:space="preserve">белом цвете в формате </w:t>
      </w:r>
      <w:proofErr w:type="spellStart"/>
      <w:r w:rsidRPr="00F63254">
        <w:rPr>
          <w:rFonts w:ascii="Times New Roman" w:hAnsi="Times New Roman" w:cs="Times New Roman"/>
          <w:sz w:val="28"/>
          <w:szCs w:val="28"/>
        </w:rPr>
        <w:t>Adobe</w:t>
      </w:r>
      <w:proofErr w:type="spellEnd"/>
      <w:r w:rsidRPr="00F63254">
        <w:rPr>
          <w:rFonts w:ascii="Times New Roman" w:hAnsi="Times New Roman" w:cs="Times New Roman"/>
          <w:sz w:val="28"/>
          <w:szCs w:val="28"/>
        </w:rPr>
        <w:t xml:space="preserve"> PDF (с разрешением не менее 200 точек на дюйм (</w:t>
      </w:r>
      <w:proofErr w:type="spellStart"/>
      <w:r w:rsidRPr="00F63254">
        <w:rPr>
          <w:rFonts w:ascii="Times New Roman" w:hAnsi="Times New Roman" w:cs="Times New Roman"/>
          <w:sz w:val="28"/>
          <w:szCs w:val="28"/>
        </w:rPr>
        <w:t>dpi</w:t>
      </w:r>
      <w:proofErr w:type="spellEnd"/>
      <w:r w:rsidRPr="00F63254">
        <w:rPr>
          <w:rFonts w:ascii="Times New Roman" w:hAnsi="Times New Roman" w:cs="Times New Roman"/>
          <w:sz w:val="28"/>
          <w:szCs w:val="28"/>
        </w:rPr>
        <w:t xml:space="preserve">) для сохранения всех аутентичных признаков подлинности, а именно: графической подписи лица, печати, а </w:t>
      </w:r>
      <w:r w:rsidRPr="00F63254">
        <w:rPr>
          <w:rFonts w:ascii="Times New Roman" w:hAnsi="Times New Roman" w:cs="Times New Roman"/>
          <w:spacing w:val="-2"/>
          <w:sz w:val="28"/>
          <w:szCs w:val="28"/>
        </w:rPr>
        <w:t>также даты Заявления). Общий размер файлов с заявлением с приложениями к нему не может</w:t>
      </w:r>
      <w:r w:rsidRPr="00F63254">
        <w:rPr>
          <w:rFonts w:ascii="Times New Roman" w:hAnsi="Times New Roman" w:cs="Times New Roman"/>
          <w:sz w:val="28"/>
          <w:szCs w:val="28"/>
        </w:rPr>
        <w:t xml:space="preserve"> превышать 10 Мб.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3.2. Заявление составляется в соответствии с формой, определенной Приложением №</w:t>
      </w:r>
      <w:r w:rsidRPr="00903FE6">
        <w:rPr>
          <w:rFonts w:ascii="Times New Roman" w:hAnsi="Times New Roman" w:cs="Times New Roman"/>
          <w:sz w:val="28"/>
          <w:szCs w:val="28"/>
        </w:rPr>
        <w:t xml:space="preserve"> </w:t>
      </w:r>
      <w:r w:rsidRPr="00F63254">
        <w:rPr>
          <w:rFonts w:ascii="Times New Roman" w:hAnsi="Times New Roman" w:cs="Times New Roman"/>
          <w:sz w:val="28"/>
          <w:szCs w:val="28"/>
        </w:rPr>
        <w:t xml:space="preserve">1 настоящего Регламента, и подписывается уполномоченным лицом поставщика информации. </w:t>
      </w:r>
      <w:r w:rsidRPr="003839BF">
        <w:rPr>
          <w:rFonts w:ascii="Times New Roman" w:hAnsi="Times New Roman" w:cs="Times New Roman"/>
          <w:sz w:val="28"/>
          <w:szCs w:val="28"/>
        </w:rPr>
        <w:t>Приложением к Заявлению</w:t>
      </w:r>
      <w:r w:rsidRPr="00F63254">
        <w:rPr>
          <w:rFonts w:ascii="Times New Roman" w:hAnsi="Times New Roman" w:cs="Times New Roman"/>
          <w:sz w:val="28"/>
          <w:szCs w:val="28"/>
        </w:rPr>
        <w:t xml:space="preserve"> являются заверенные копии документов, подтверждающие полномочия лица, подписавшего Заявление.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3.3. Обработка Заявления осуществляется уполномоченным органом в следующем порядке: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3.3.1. Направление автоматического ответного сообщения о факте получения Заявления поставщику информации, направившему Заявление, </w:t>
      </w:r>
      <w:r w:rsidRPr="003839BF">
        <w:rPr>
          <w:rFonts w:ascii="Times New Roman" w:hAnsi="Times New Roman" w:cs="Times New Roman"/>
          <w:sz w:val="28"/>
          <w:szCs w:val="28"/>
        </w:rPr>
        <w:t>при получении</w:t>
      </w:r>
      <w:r w:rsidRPr="00F63254">
        <w:rPr>
          <w:rFonts w:ascii="Times New Roman" w:hAnsi="Times New Roman" w:cs="Times New Roman"/>
          <w:sz w:val="28"/>
          <w:szCs w:val="28"/>
        </w:rPr>
        <w:t xml:space="preserve"> Заявления.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3.3.2. Осуществление (посредством роли «Администратор Программного обеспечения») в течение </w:t>
      </w:r>
      <w:r w:rsidRPr="003839BF">
        <w:rPr>
          <w:rFonts w:ascii="Times New Roman" w:hAnsi="Times New Roman" w:cs="Times New Roman"/>
          <w:sz w:val="28"/>
          <w:szCs w:val="28"/>
        </w:rPr>
        <w:t>5 (пяти) рабочих дней</w:t>
      </w:r>
      <w:r w:rsidRPr="00F63254">
        <w:rPr>
          <w:rFonts w:ascii="Times New Roman" w:hAnsi="Times New Roman" w:cs="Times New Roman"/>
          <w:sz w:val="28"/>
          <w:szCs w:val="28"/>
        </w:rPr>
        <w:t xml:space="preserve"> мероприятий по регистрации </w:t>
      </w:r>
      <w:r w:rsidRPr="003839BF">
        <w:rPr>
          <w:rFonts w:ascii="Times New Roman" w:hAnsi="Times New Roman" w:cs="Times New Roman"/>
          <w:sz w:val="28"/>
          <w:szCs w:val="28"/>
        </w:rPr>
        <w:t>параметров доступа</w:t>
      </w:r>
      <w:r w:rsidRPr="00F632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63254">
        <w:rPr>
          <w:rFonts w:ascii="Times New Roman" w:hAnsi="Times New Roman" w:cs="Times New Roman"/>
          <w:sz w:val="28"/>
          <w:szCs w:val="28"/>
        </w:rPr>
        <w:t>поставщика информации, надлежащим образом заполнившего Заявление.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3.3.3. Формирование и направление поставщику информации в течение </w:t>
      </w:r>
      <w:r w:rsidRPr="003839BF">
        <w:rPr>
          <w:rFonts w:ascii="Times New Roman" w:hAnsi="Times New Roman" w:cs="Times New Roman"/>
          <w:sz w:val="28"/>
          <w:szCs w:val="28"/>
        </w:rPr>
        <w:t>1 (одного) рабочего дня</w:t>
      </w:r>
      <w:r w:rsidRPr="00F63254">
        <w:rPr>
          <w:rFonts w:ascii="Times New Roman" w:hAnsi="Times New Roman" w:cs="Times New Roman"/>
          <w:sz w:val="28"/>
          <w:szCs w:val="28"/>
        </w:rPr>
        <w:t xml:space="preserve"> со дня получения Заявления ответного сообщения о необходимости повторной подачи Заявления с указанием замечаний, которые необходимо устранить, в случае ненадлежащего заполнения Заявления поставщиком информации.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3.3.4. Под параметрами доступа поставщика информации понимается результат </w:t>
      </w:r>
      <w:r w:rsidRPr="008A1732">
        <w:rPr>
          <w:rFonts w:ascii="Times New Roman" w:hAnsi="Times New Roman" w:cs="Times New Roman"/>
          <w:sz w:val="28"/>
          <w:szCs w:val="28"/>
        </w:rPr>
        <w:t>назначения роли</w:t>
      </w:r>
      <w:r w:rsidRPr="00F63254">
        <w:rPr>
          <w:rFonts w:ascii="Times New Roman" w:hAnsi="Times New Roman" w:cs="Times New Roman"/>
          <w:sz w:val="28"/>
          <w:szCs w:val="28"/>
        </w:rPr>
        <w:t xml:space="preserve"> в соответствии со сферой деятельности поставщика информации, указанной в Заявлении, настройка прав доступа к функциям программного обеспечения и назначение идентификационной связки «имя пользователя и пароль» для </w:t>
      </w:r>
      <w:r w:rsidRPr="003839BF">
        <w:rPr>
          <w:rFonts w:ascii="Times New Roman" w:hAnsi="Times New Roman" w:cs="Times New Roman"/>
          <w:sz w:val="28"/>
          <w:szCs w:val="28"/>
        </w:rPr>
        <w:t>доступа пользователей</w:t>
      </w:r>
      <w:r w:rsidRPr="00F63254">
        <w:rPr>
          <w:rFonts w:ascii="Times New Roman" w:hAnsi="Times New Roman" w:cs="Times New Roman"/>
          <w:sz w:val="28"/>
          <w:szCs w:val="28"/>
        </w:rPr>
        <w:t>, указанных в Заявлении, к функциональным возможностям программного обеспечения.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3.3.5. Документ, содержащий назначенную при регистрации поставщика информации идентификационную связку «имя пользователя и пароль» для доступа пользователя в программное обеспечение, направляется на адрес электронной почты, указанный для информационного взаимодействия в Заявлении.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3254">
        <w:rPr>
          <w:rFonts w:ascii="Times New Roman" w:hAnsi="Times New Roman" w:cs="Times New Roman"/>
          <w:b/>
          <w:sz w:val="28"/>
          <w:szCs w:val="28"/>
        </w:rPr>
        <w:t>4. Описание информационного взаимодействия при передаче информации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4.1. Информационное взаимодействие между уполномоченным органом и поставщиком информации осуществляется в электронном виде посредством следующих адресов электронной почты:</w:t>
      </w:r>
    </w:p>
    <w:p w:rsidR="008F5266" w:rsidRPr="00F63254" w:rsidRDefault="008F5266" w:rsidP="008F5266">
      <w:pPr>
        <w:pStyle w:val="a3"/>
        <w:widowControl w:val="0"/>
        <w:numPr>
          <w:ilvl w:val="0"/>
          <w:numId w:val="1"/>
        </w:numPr>
        <w:suppressAutoHyphens w:val="0"/>
        <w:ind w:left="0" w:firstLine="851"/>
        <w:contextualSpacing/>
        <w:jc w:val="both"/>
        <w:rPr>
          <w:sz w:val="28"/>
          <w:szCs w:val="28"/>
        </w:rPr>
      </w:pPr>
      <w:r w:rsidRPr="00F63254">
        <w:rPr>
          <w:sz w:val="28"/>
          <w:szCs w:val="28"/>
        </w:rPr>
        <w:t>выделенный адрес электронной почты уполномоченного органа (</w:t>
      </w:r>
      <w:proofErr w:type="spellStart"/>
      <w:r>
        <w:rPr>
          <w:sz w:val="28"/>
          <w:szCs w:val="28"/>
          <w:lang w:val="en-US"/>
        </w:rPr>
        <w:t>adm</w:t>
      </w:r>
      <w:proofErr w:type="spellEnd"/>
      <w:r w:rsidRPr="00F63254">
        <w:rPr>
          <w:sz w:val="28"/>
          <w:szCs w:val="28"/>
        </w:rPr>
        <w:t>_</w:t>
      </w:r>
      <w:proofErr w:type="spellStart"/>
      <w:r>
        <w:rPr>
          <w:sz w:val="28"/>
          <w:szCs w:val="28"/>
          <w:lang w:val="en-US"/>
        </w:rPr>
        <w:t>chik</w:t>
      </w:r>
      <w:proofErr w:type="spellEnd"/>
      <w:r w:rsidRPr="00F63254">
        <w:rPr>
          <w:sz w:val="28"/>
          <w:szCs w:val="28"/>
        </w:rPr>
        <w:t>@</w:t>
      </w:r>
      <w:r>
        <w:rPr>
          <w:sz w:val="28"/>
          <w:szCs w:val="28"/>
          <w:lang w:val="en-US"/>
        </w:rPr>
        <w:t>mail</w:t>
      </w:r>
      <w:r w:rsidRPr="00F63254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Pr="00F63254">
        <w:rPr>
          <w:sz w:val="28"/>
          <w:szCs w:val="28"/>
        </w:rPr>
        <w:t>).</w:t>
      </w:r>
    </w:p>
    <w:p w:rsidR="008F5266" w:rsidRPr="00F63254" w:rsidRDefault="008F5266" w:rsidP="008F5266">
      <w:pPr>
        <w:pStyle w:val="a3"/>
        <w:widowControl w:val="0"/>
        <w:numPr>
          <w:ilvl w:val="0"/>
          <w:numId w:val="1"/>
        </w:numPr>
        <w:suppressAutoHyphens w:val="0"/>
        <w:ind w:left="0" w:firstLine="851"/>
        <w:contextualSpacing/>
        <w:jc w:val="both"/>
        <w:rPr>
          <w:sz w:val="28"/>
          <w:szCs w:val="28"/>
        </w:rPr>
      </w:pPr>
      <w:r w:rsidRPr="00F63254">
        <w:rPr>
          <w:sz w:val="28"/>
          <w:szCs w:val="28"/>
        </w:rPr>
        <w:t xml:space="preserve">адрес электронной почты для информационного взаимодействия </w:t>
      </w:r>
      <w:r w:rsidRPr="008A1732">
        <w:rPr>
          <w:sz w:val="28"/>
          <w:szCs w:val="28"/>
        </w:rPr>
        <w:t>поставщика информации</w:t>
      </w:r>
      <w:r w:rsidRPr="00F63254">
        <w:rPr>
          <w:sz w:val="28"/>
          <w:szCs w:val="28"/>
        </w:rPr>
        <w:t>, указанный в Заявлении.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lastRenderedPageBreak/>
        <w:t>4.1.1. Поставщик информации в процессе информационного взаимодействия с уполномоченным органом предоставляет информацию, сформированную в порядке, определенном в разделе 5 настоящего Регламента, не позднее срока, определенного в пункте 4.3 настоящего Регламента.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4.1.2. Уполномоченный орган осуществляет сбор, обработку и хранение информации, сформированной поставщиком информации, в порядке, определенном в разделе 6 настоящего Регламента.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4.2. С момента утверждения в установленном порядке форм и форматов электронного паспорта многоквартирного дома, электронного паспорта жилого дома, электронного документа о состоянии расположенных на территориях муниципальных образований объектов коммунальной и инженерной инфраструктуры орган местного самоуправления размещает в открытом доступе на официальном сайте органа местного самоуправления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adm</w:t>
      </w:r>
      <w:proofErr w:type="spellEnd"/>
      <w:r w:rsidRPr="003839BF">
        <w:rPr>
          <w:rFonts w:ascii="Times New Roman" w:hAnsi="Times New Roman" w:cs="Times New Roman"/>
          <w:sz w:val="28"/>
          <w:szCs w:val="28"/>
        </w:rPr>
        <w:t>-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chik</w:t>
      </w:r>
      <w:proofErr w:type="spellEnd"/>
      <w:r w:rsidRPr="003839BF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F63254">
        <w:rPr>
          <w:rFonts w:ascii="Times New Roman" w:hAnsi="Times New Roman" w:cs="Times New Roman"/>
          <w:sz w:val="28"/>
          <w:szCs w:val="28"/>
        </w:rPr>
        <w:t xml:space="preserve"> (далее</w:t>
      </w:r>
      <w:r w:rsidRPr="003839BF">
        <w:rPr>
          <w:rFonts w:ascii="Times New Roman" w:hAnsi="Times New Roman" w:cs="Times New Roman"/>
          <w:sz w:val="28"/>
          <w:szCs w:val="28"/>
        </w:rPr>
        <w:t>-</w:t>
      </w:r>
      <w:r w:rsidRPr="00F63254">
        <w:rPr>
          <w:rFonts w:ascii="Times New Roman" w:hAnsi="Times New Roman" w:cs="Times New Roman"/>
          <w:sz w:val="28"/>
          <w:szCs w:val="28"/>
        </w:rPr>
        <w:t xml:space="preserve"> </w:t>
      </w:r>
      <w:r w:rsidRPr="003839BF">
        <w:rPr>
          <w:rFonts w:ascii="Times New Roman" w:hAnsi="Times New Roman" w:cs="Times New Roman"/>
          <w:sz w:val="28"/>
          <w:szCs w:val="28"/>
        </w:rPr>
        <w:t>официальный сайт)</w:t>
      </w:r>
      <w:r w:rsidRPr="00F63254">
        <w:rPr>
          <w:rFonts w:ascii="Times New Roman" w:hAnsi="Times New Roman" w:cs="Times New Roman"/>
          <w:sz w:val="28"/>
          <w:szCs w:val="28"/>
        </w:rPr>
        <w:t xml:space="preserve"> в сети Интернет:</w:t>
      </w:r>
    </w:p>
    <w:p w:rsidR="008F5266" w:rsidRPr="00F63254" w:rsidRDefault="008F5266" w:rsidP="008F5266">
      <w:pPr>
        <w:pStyle w:val="a3"/>
        <w:widowControl w:val="0"/>
        <w:numPr>
          <w:ilvl w:val="0"/>
          <w:numId w:val="1"/>
        </w:numPr>
        <w:suppressAutoHyphens w:val="0"/>
        <w:ind w:left="0" w:firstLine="851"/>
        <w:contextualSpacing/>
        <w:jc w:val="both"/>
        <w:rPr>
          <w:sz w:val="28"/>
          <w:szCs w:val="28"/>
        </w:rPr>
      </w:pPr>
      <w:r w:rsidRPr="00F63254">
        <w:rPr>
          <w:sz w:val="28"/>
          <w:szCs w:val="28"/>
        </w:rPr>
        <w:t>формы электронного паспорта многоквартирного дома, электронного паспорта жилого дома, электронного документа о состоянии расположенных на территориях муниципальных образований объектов коммунальной и инженерной инфраструктуры для заполнения;</w:t>
      </w:r>
    </w:p>
    <w:p w:rsidR="008F5266" w:rsidRPr="00F63254" w:rsidRDefault="008F5266" w:rsidP="008F5266">
      <w:pPr>
        <w:pStyle w:val="a3"/>
        <w:widowControl w:val="0"/>
        <w:numPr>
          <w:ilvl w:val="0"/>
          <w:numId w:val="1"/>
        </w:numPr>
        <w:suppressAutoHyphens w:val="0"/>
        <w:ind w:left="0" w:firstLine="851"/>
        <w:contextualSpacing/>
        <w:jc w:val="both"/>
        <w:rPr>
          <w:sz w:val="28"/>
          <w:szCs w:val="28"/>
        </w:rPr>
      </w:pPr>
      <w:r w:rsidRPr="00F63254">
        <w:rPr>
          <w:sz w:val="28"/>
          <w:szCs w:val="28"/>
        </w:rPr>
        <w:t>форматы электронного паспорта многоквартирного дома, электронного паспорта жилого дома, электронного документа о состоянии расположенных на территориях муниципальных образований объектов коммунальной и инженерной инфраструктуры для формирования электронных документов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4.3. Сроки предоставления информации поставщиками информации: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4.3.1. Информация </w:t>
      </w:r>
      <w:r w:rsidRPr="003839BF">
        <w:rPr>
          <w:rFonts w:ascii="Times New Roman" w:hAnsi="Times New Roman" w:cs="Times New Roman"/>
          <w:sz w:val="28"/>
          <w:szCs w:val="28"/>
        </w:rPr>
        <w:t>в форме электронного паспорта</w:t>
      </w:r>
      <w:r w:rsidRPr="00F63254">
        <w:rPr>
          <w:rFonts w:ascii="Times New Roman" w:hAnsi="Times New Roman" w:cs="Times New Roman"/>
          <w:sz w:val="28"/>
          <w:szCs w:val="28"/>
        </w:rPr>
        <w:t xml:space="preserve"> многоквартирного дома или электронного паспорта жилого дома предоставляется </w:t>
      </w:r>
      <w:r w:rsidRPr="003839BF">
        <w:rPr>
          <w:rFonts w:ascii="Times New Roman" w:hAnsi="Times New Roman" w:cs="Times New Roman"/>
          <w:sz w:val="28"/>
          <w:szCs w:val="28"/>
        </w:rPr>
        <w:t>ежемесячно до 15 (пятнадцатого) числа месяца, следующего за отчетным (для поставщиков информации, указанных</w:t>
      </w:r>
      <w:r w:rsidRPr="00F63254">
        <w:rPr>
          <w:rFonts w:ascii="Times New Roman" w:hAnsi="Times New Roman" w:cs="Times New Roman"/>
          <w:sz w:val="28"/>
          <w:szCs w:val="28"/>
        </w:rPr>
        <w:t xml:space="preserve"> в пунктах 2.1.1- 2.1.3 настоящего Регламента).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4.3.2. Информация </w:t>
      </w:r>
      <w:r w:rsidRPr="003839BF">
        <w:rPr>
          <w:rFonts w:ascii="Times New Roman" w:hAnsi="Times New Roman" w:cs="Times New Roman"/>
          <w:sz w:val="28"/>
          <w:szCs w:val="28"/>
        </w:rPr>
        <w:t>в форме электронного документа</w:t>
      </w:r>
      <w:r w:rsidRPr="00F63254">
        <w:rPr>
          <w:rFonts w:ascii="Times New Roman" w:hAnsi="Times New Roman" w:cs="Times New Roman"/>
          <w:sz w:val="28"/>
          <w:szCs w:val="28"/>
        </w:rPr>
        <w:t xml:space="preserve"> для предоставления информации о состоянии расположенных на территории муниципального образования объектов коммунальной и инженерной инфраструктуры предоставляется </w:t>
      </w:r>
      <w:r w:rsidRPr="003839BF">
        <w:rPr>
          <w:rFonts w:ascii="Times New Roman" w:hAnsi="Times New Roman" w:cs="Times New Roman"/>
          <w:sz w:val="28"/>
          <w:szCs w:val="28"/>
        </w:rPr>
        <w:t>ежемесячно до 15 (пятнадцатого) числа</w:t>
      </w:r>
      <w:r w:rsidRPr="00F63254">
        <w:rPr>
          <w:rFonts w:ascii="Times New Roman" w:hAnsi="Times New Roman" w:cs="Times New Roman"/>
          <w:sz w:val="28"/>
          <w:szCs w:val="28"/>
        </w:rPr>
        <w:t xml:space="preserve"> месяца, следующего за отчетным (для поставщиков информации, указанных в пункте</w:t>
      </w:r>
      <w:r w:rsidRPr="008A1732">
        <w:rPr>
          <w:rFonts w:ascii="Times New Roman" w:hAnsi="Times New Roman" w:cs="Times New Roman"/>
          <w:sz w:val="28"/>
          <w:szCs w:val="28"/>
        </w:rPr>
        <w:t xml:space="preserve"> </w:t>
      </w:r>
      <w:r w:rsidRPr="00F63254">
        <w:rPr>
          <w:rFonts w:ascii="Times New Roman" w:hAnsi="Times New Roman" w:cs="Times New Roman"/>
          <w:sz w:val="28"/>
          <w:szCs w:val="28"/>
        </w:rPr>
        <w:t>2.1.4 настоящего Регламента).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4.3.3. </w:t>
      </w:r>
      <w:r w:rsidRPr="003839BF">
        <w:rPr>
          <w:rFonts w:ascii="Times New Roman" w:hAnsi="Times New Roman" w:cs="Times New Roman"/>
          <w:sz w:val="28"/>
          <w:szCs w:val="28"/>
        </w:rPr>
        <w:t>Извещение</w:t>
      </w:r>
      <w:r w:rsidRPr="00F63254">
        <w:rPr>
          <w:rFonts w:ascii="Times New Roman" w:hAnsi="Times New Roman" w:cs="Times New Roman"/>
          <w:sz w:val="28"/>
          <w:szCs w:val="28"/>
        </w:rPr>
        <w:t xml:space="preserve"> об изменении перечня домов, для которых осуществляется поставка ресурсов, необходимых для предоставления коммунальных услуг, и (или) в которых осуществляется предоставление коммунальных услуг, оказание услуг (выполнение работ) по содержанию и ремонту общего имущества собственников помещений в многоквартирных домах, либо об изменении перечня услуг (работ, ресурсов), поставляемых в каждый дом, предоставляется </w:t>
      </w:r>
      <w:r w:rsidRPr="003839BF">
        <w:rPr>
          <w:rFonts w:ascii="Times New Roman" w:hAnsi="Times New Roman" w:cs="Times New Roman"/>
          <w:sz w:val="28"/>
          <w:szCs w:val="28"/>
        </w:rPr>
        <w:t>в течение 10 (десяти) дней</w:t>
      </w:r>
      <w:r w:rsidRPr="00F63254">
        <w:rPr>
          <w:rFonts w:ascii="Times New Roman" w:hAnsi="Times New Roman" w:cs="Times New Roman"/>
          <w:sz w:val="28"/>
          <w:szCs w:val="28"/>
        </w:rPr>
        <w:t xml:space="preserve"> со дня произошедших изменений (для поставщиков информации, указанных в пунктах 2.1.1- 2.1.3 настоящего Регламента).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3254">
        <w:rPr>
          <w:rFonts w:ascii="Times New Roman" w:hAnsi="Times New Roman" w:cs="Times New Roman"/>
          <w:b/>
          <w:sz w:val="28"/>
          <w:szCs w:val="28"/>
        </w:rPr>
        <w:t>5. Порядок формирования и предоставления информации поставщиками информации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5.1. Доступ пользователей поставщиков информации к функциональным возможностям программного обеспечения организован через сайт в сети Интернет с учетом ролевого разграничения поставщика информации.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5.1.1. Под </w:t>
      </w:r>
      <w:r w:rsidRPr="008A1732">
        <w:rPr>
          <w:rFonts w:ascii="Times New Roman" w:hAnsi="Times New Roman" w:cs="Times New Roman"/>
          <w:sz w:val="28"/>
          <w:szCs w:val="28"/>
        </w:rPr>
        <w:t>пользователями поставщика информации</w:t>
      </w:r>
      <w:r w:rsidRPr="00F63254">
        <w:rPr>
          <w:rFonts w:ascii="Times New Roman" w:hAnsi="Times New Roman" w:cs="Times New Roman"/>
          <w:sz w:val="28"/>
          <w:szCs w:val="28"/>
        </w:rPr>
        <w:t xml:space="preserve"> понимаются сотрудники (представители) </w:t>
      </w:r>
      <w:r w:rsidRPr="008A1732">
        <w:rPr>
          <w:rFonts w:ascii="Times New Roman" w:hAnsi="Times New Roman" w:cs="Times New Roman"/>
          <w:sz w:val="28"/>
          <w:szCs w:val="28"/>
        </w:rPr>
        <w:t>поставщика информации</w:t>
      </w:r>
      <w:r w:rsidRPr="00F63254">
        <w:rPr>
          <w:rFonts w:ascii="Times New Roman" w:hAnsi="Times New Roman" w:cs="Times New Roman"/>
          <w:sz w:val="28"/>
          <w:szCs w:val="28"/>
        </w:rPr>
        <w:t xml:space="preserve">, наделенные полномочиями по </w:t>
      </w:r>
      <w:r w:rsidRPr="00F63254">
        <w:rPr>
          <w:rFonts w:ascii="Times New Roman" w:hAnsi="Times New Roman" w:cs="Times New Roman"/>
          <w:sz w:val="28"/>
          <w:szCs w:val="28"/>
        </w:rPr>
        <w:lastRenderedPageBreak/>
        <w:t xml:space="preserve">формированию с помощью программного обеспечения </w:t>
      </w:r>
      <w:r w:rsidRPr="0004478F">
        <w:rPr>
          <w:rFonts w:ascii="Times New Roman" w:hAnsi="Times New Roman" w:cs="Times New Roman"/>
          <w:sz w:val="28"/>
          <w:szCs w:val="28"/>
        </w:rPr>
        <w:t>электронного документа</w:t>
      </w:r>
      <w:r w:rsidRPr="00F63254">
        <w:rPr>
          <w:rFonts w:ascii="Times New Roman" w:hAnsi="Times New Roman" w:cs="Times New Roman"/>
          <w:sz w:val="28"/>
          <w:szCs w:val="28"/>
        </w:rPr>
        <w:t xml:space="preserve"> в соответствии с требованиями формата для данного типа документа и передаче его в зашифрованном виде.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5.1.2. Под </w:t>
      </w:r>
      <w:r w:rsidRPr="008A1732">
        <w:rPr>
          <w:rFonts w:ascii="Times New Roman" w:hAnsi="Times New Roman" w:cs="Times New Roman"/>
          <w:sz w:val="28"/>
          <w:szCs w:val="28"/>
        </w:rPr>
        <w:t xml:space="preserve">электронным документом </w:t>
      </w:r>
      <w:r w:rsidRPr="00F63254">
        <w:rPr>
          <w:rFonts w:ascii="Times New Roman" w:hAnsi="Times New Roman" w:cs="Times New Roman"/>
          <w:sz w:val="28"/>
          <w:szCs w:val="28"/>
        </w:rPr>
        <w:t xml:space="preserve">понимается контейнер, представляющий собой </w:t>
      </w:r>
      <w:proofErr w:type="spellStart"/>
      <w:r w:rsidRPr="00F63254">
        <w:rPr>
          <w:rFonts w:ascii="Times New Roman" w:hAnsi="Times New Roman" w:cs="Times New Roman"/>
          <w:sz w:val="28"/>
          <w:szCs w:val="28"/>
        </w:rPr>
        <w:t>zip</w:t>
      </w:r>
      <w:proofErr w:type="spellEnd"/>
      <w:r w:rsidRPr="00F63254">
        <w:rPr>
          <w:rFonts w:ascii="Times New Roman" w:hAnsi="Times New Roman" w:cs="Times New Roman"/>
          <w:sz w:val="28"/>
          <w:szCs w:val="28"/>
        </w:rPr>
        <w:t>-архив, содержащий файл усиленной квалифицированной электронно-</w:t>
      </w:r>
      <w:r w:rsidRPr="003839BF">
        <w:rPr>
          <w:rFonts w:ascii="Times New Roman" w:hAnsi="Times New Roman" w:cs="Times New Roman"/>
          <w:sz w:val="28"/>
          <w:szCs w:val="28"/>
        </w:rPr>
        <w:t xml:space="preserve"> </w:t>
      </w:r>
      <w:r w:rsidRPr="00F63254">
        <w:rPr>
          <w:rFonts w:ascii="Times New Roman" w:hAnsi="Times New Roman" w:cs="Times New Roman"/>
          <w:sz w:val="28"/>
          <w:szCs w:val="28"/>
        </w:rPr>
        <w:t>цифровой подписи (далее</w:t>
      </w:r>
      <w:r w:rsidRPr="003839BF">
        <w:rPr>
          <w:rFonts w:ascii="Times New Roman" w:hAnsi="Times New Roman" w:cs="Times New Roman"/>
          <w:sz w:val="28"/>
          <w:szCs w:val="28"/>
        </w:rPr>
        <w:t>-</w:t>
      </w:r>
      <w:r w:rsidRPr="00F63254">
        <w:rPr>
          <w:rFonts w:ascii="Times New Roman" w:hAnsi="Times New Roman" w:cs="Times New Roman"/>
          <w:sz w:val="28"/>
          <w:szCs w:val="28"/>
        </w:rPr>
        <w:t xml:space="preserve"> </w:t>
      </w:r>
      <w:r w:rsidRPr="008A1732">
        <w:rPr>
          <w:rFonts w:ascii="Times New Roman" w:hAnsi="Times New Roman" w:cs="Times New Roman"/>
          <w:sz w:val="28"/>
          <w:szCs w:val="28"/>
        </w:rPr>
        <w:t>КЭЦП</w:t>
      </w:r>
      <w:r w:rsidRPr="00F63254">
        <w:rPr>
          <w:rFonts w:ascii="Times New Roman" w:hAnsi="Times New Roman" w:cs="Times New Roman"/>
          <w:sz w:val="28"/>
          <w:szCs w:val="28"/>
        </w:rPr>
        <w:t xml:space="preserve">) и зашифрованный </w:t>
      </w:r>
      <w:r w:rsidRPr="008A1732">
        <w:rPr>
          <w:rFonts w:ascii="Times New Roman" w:hAnsi="Times New Roman" w:cs="Times New Roman"/>
          <w:sz w:val="28"/>
          <w:szCs w:val="28"/>
        </w:rPr>
        <w:t>файл обмена</w:t>
      </w:r>
      <w:r w:rsidRPr="00F63254">
        <w:rPr>
          <w:rFonts w:ascii="Times New Roman" w:hAnsi="Times New Roman" w:cs="Times New Roman"/>
          <w:sz w:val="28"/>
          <w:szCs w:val="28"/>
        </w:rPr>
        <w:t>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5.1.3. Под </w:t>
      </w:r>
      <w:r w:rsidRPr="008A1732">
        <w:rPr>
          <w:rFonts w:ascii="Times New Roman" w:hAnsi="Times New Roman" w:cs="Times New Roman"/>
          <w:sz w:val="28"/>
          <w:szCs w:val="28"/>
        </w:rPr>
        <w:t>файлом обмена</w:t>
      </w:r>
      <w:r w:rsidRPr="00F63254">
        <w:rPr>
          <w:rFonts w:ascii="Times New Roman" w:hAnsi="Times New Roman" w:cs="Times New Roman"/>
          <w:sz w:val="28"/>
          <w:szCs w:val="28"/>
        </w:rPr>
        <w:t xml:space="preserve"> понимается XML документ, соответствующий доступной для него XSD-</w:t>
      </w:r>
      <w:r w:rsidRPr="008A1732">
        <w:rPr>
          <w:rFonts w:ascii="Times New Roman" w:hAnsi="Times New Roman" w:cs="Times New Roman"/>
          <w:sz w:val="28"/>
          <w:szCs w:val="28"/>
        </w:rPr>
        <w:t xml:space="preserve"> </w:t>
      </w:r>
      <w:r w:rsidRPr="00F63254">
        <w:rPr>
          <w:rFonts w:ascii="Times New Roman" w:hAnsi="Times New Roman" w:cs="Times New Roman"/>
          <w:sz w:val="28"/>
          <w:szCs w:val="28"/>
        </w:rPr>
        <w:t>схеме и содержащий один из следующих видов информации в зависимости от сферы деятельности поставщика информации, указанной в Заявлении:</w:t>
      </w:r>
    </w:p>
    <w:p w:rsidR="008F5266" w:rsidRPr="00F63254" w:rsidRDefault="008F5266" w:rsidP="008F5266">
      <w:pPr>
        <w:pStyle w:val="a3"/>
        <w:widowControl w:val="0"/>
        <w:numPr>
          <w:ilvl w:val="0"/>
          <w:numId w:val="1"/>
        </w:numPr>
        <w:suppressAutoHyphens w:val="0"/>
        <w:ind w:left="0" w:firstLine="851"/>
        <w:contextualSpacing/>
        <w:jc w:val="both"/>
        <w:rPr>
          <w:sz w:val="28"/>
          <w:szCs w:val="28"/>
        </w:rPr>
      </w:pPr>
      <w:r w:rsidRPr="00F63254">
        <w:rPr>
          <w:sz w:val="28"/>
          <w:szCs w:val="28"/>
        </w:rPr>
        <w:t xml:space="preserve">о состоянии расположенных на территории муниципального образования многоквартирных домов или жилых домов </w:t>
      </w:r>
      <w:r w:rsidRPr="008A1732">
        <w:rPr>
          <w:sz w:val="28"/>
          <w:szCs w:val="28"/>
        </w:rPr>
        <w:t>в форме электронного паспорта</w:t>
      </w:r>
      <w:r w:rsidRPr="00F63254">
        <w:rPr>
          <w:sz w:val="28"/>
          <w:szCs w:val="28"/>
        </w:rPr>
        <w:t xml:space="preserve"> (для поставщиков информации, указанных в пунктах 2.1.1- 2.1.3 настоящего Регламента);</w:t>
      </w:r>
    </w:p>
    <w:p w:rsidR="008F5266" w:rsidRPr="00F63254" w:rsidRDefault="008F5266" w:rsidP="008F5266">
      <w:pPr>
        <w:pStyle w:val="a3"/>
        <w:widowControl w:val="0"/>
        <w:numPr>
          <w:ilvl w:val="0"/>
          <w:numId w:val="1"/>
        </w:numPr>
        <w:suppressAutoHyphens w:val="0"/>
        <w:ind w:left="0" w:firstLine="851"/>
        <w:contextualSpacing/>
        <w:jc w:val="both"/>
        <w:rPr>
          <w:sz w:val="28"/>
          <w:szCs w:val="28"/>
        </w:rPr>
      </w:pPr>
      <w:r w:rsidRPr="00F63254">
        <w:rPr>
          <w:sz w:val="28"/>
          <w:szCs w:val="28"/>
        </w:rPr>
        <w:t xml:space="preserve">о состоянии расположенных на территориях муниципальных образований объектов коммунальной и инженерной инфраструктуры </w:t>
      </w:r>
      <w:r w:rsidRPr="008A1732">
        <w:rPr>
          <w:sz w:val="28"/>
          <w:szCs w:val="28"/>
        </w:rPr>
        <w:t>в форме электронного документа</w:t>
      </w:r>
      <w:r w:rsidRPr="00F63254">
        <w:rPr>
          <w:sz w:val="28"/>
          <w:szCs w:val="28"/>
        </w:rPr>
        <w:t xml:space="preserve"> (для поставщиков информации, указанных в пункте 2.1.4 настоящего Регламента);</w:t>
      </w:r>
    </w:p>
    <w:p w:rsidR="008F5266" w:rsidRPr="00F63254" w:rsidRDefault="008F5266" w:rsidP="008F5266">
      <w:pPr>
        <w:pStyle w:val="a3"/>
        <w:widowControl w:val="0"/>
        <w:numPr>
          <w:ilvl w:val="0"/>
          <w:numId w:val="1"/>
        </w:numPr>
        <w:suppressAutoHyphens w:val="0"/>
        <w:ind w:left="0" w:firstLine="851"/>
        <w:contextualSpacing/>
        <w:jc w:val="both"/>
        <w:rPr>
          <w:sz w:val="28"/>
          <w:szCs w:val="28"/>
        </w:rPr>
      </w:pPr>
      <w:r w:rsidRPr="00F63254">
        <w:rPr>
          <w:sz w:val="28"/>
          <w:szCs w:val="28"/>
        </w:rPr>
        <w:t xml:space="preserve">об изменении перечня домов, для которых осуществляется поставка ресурсов, необходимых для предоставления коммунальных услуг, и (или) в которых осуществляется предоставление коммунальных услуг, оказание услуг (выполнение работ) по содержанию и ремонту общего имущества собственников помещений в многоквартирных домах, либо об изменении перечня услуг (работ, ресурсов), поставляемых в каждый дом </w:t>
      </w:r>
      <w:r w:rsidRPr="008A1732">
        <w:rPr>
          <w:sz w:val="28"/>
          <w:szCs w:val="28"/>
        </w:rPr>
        <w:t>в виде извещения</w:t>
      </w:r>
      <w:r w:rsidRPr="00F63254">
        <w:rPr>
          <w:sz w:val="28"/>
          <w:szCs w:val="28"/>
        </w:rPr>
        <w:t xml:space="preserve"> (для поставщиков информации, указанных в пунктах 2.1.1- 2.1.3 настоящего Регламента).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5.2. Формирование электронного документа осуществляется пользователями поставщика информации в следующем порядке: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5.2.1. Внесение пользователями поставщика информации сведений в программное обеспечение.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5.2.2. Выгрузка из программного обеспечения контейнера, представляющего собой </w:t>
      </w:r>
      <w:proofErr w:type="spellStart"/>
      <w:r w:rsidRPr="00F63254">
        <w:rPr>
          <w:rFonts w:ascii="Times New Roman" w:hAnsi="Times New Roman" w:cs="Times New Roman"/>
          <w:sz w:val="28"/>
          <w:szCs w:val="28"/>
        </w:rPr>
        <w:t>zip</w:t>
      </w:r>
      <w:proofErr w:type="spellEnd"/>
      <w:r w:rsidRPr="00F63254">
        <w:rPr>
          <w:rFonts w:ascii="Times New Roman" w:hAnsi="Times New Roman" w:cs="Times New Roman"/>
          <w:sz w:val="28"/>
          <w:szCs w:val="28"/>
        </w:rPr>
        <w:t>-</w:t>
      </w:r>
      <w:r w:rsidRPr="008A1732">
        <w:rPr>
          <w:rFonts w:ascii="Times New Roman" w:hAnsi="Times New Roman" w:cs="Times New Roman"/>
          <w:sz w:val="28"/>
          <w:szCs w:val="28"/>
        </w:rPr>
        <w:t xml:space="preserve"> </w:t>
      </w:r>
      <w:r w:rsidRPr="00F63254">
        <w:rPr>
          <w:rFonts w:ascii="Times New Roman" w:hAnsi="Times New Roman" w:cs="Times New Roman"/>
          <w:sz w:val="28"/>
          <w:szCs w:val="28"/>
        </w:rPr>
        <w:t>архив, содержащий файл обмена, сформированный на основании внесенных пользователями поставщика информации сведений в программное обеспечение, файл с XSD-</w:t>
      </w:r>
      <w:r w:rsidRPr="008A1732">
        <w:rPr>
          <w:rFonts w:ascii="Times New Roman" w:hAnsi="Times New Roman" w:cs="Times New Roman"/>
          <w:sz w:val="28"/>
          <w:szCs w:val="28"/>
        </w:rPr>
        <w:t xml:space="preserve"> </w:t>
      </w:r>
      <w:r w:rsidRPr="00F63254">
        <w:rPr>
          <w:rFonts w:ascii="Times New Roman" w:hAnsi="Times New Roman" w:cs="Times New Roman"/>
          <w:sz w:val="28"/>
          <w:szCs w:val="28"/>
        </w:rPr>
        <w:t>схемой файла обмена и файл сертификата сервера, содержащий открытый ключ.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5.2.3. Распаковка выгруженного контейнера.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5.2.4. Подписание файла обмена лицом, имеющим право действовать без доверенности от имени организации, либо лицом, уполномоченным на подписание файла обмена доверенностью, с использованием усиленной КЭЦП.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5.2.5. Шифрование файла обмена открытым ключом сертификата сервера.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5.2.6. Формирование </w:t>
      </w:r>
      <w:proofErr w:type="spellStart"/>
      <w:r w:rsidRPr="00F63254">
        <w:rPr>
          <w:rFonts w:ascii="Times New Roman" w:hAnsi="Times New Roman" w:cs="Times New Roman"/>
          <w:sz w:val="28"/>
          <w:szCs w:val="28"/>
        </w:rPr>
        <w:t>zip</w:t>
      </w:r>
      <w:proofErr w:type="spellEnd"/>
      <w:r w:rsidRPr="00F63254">
        <w:rPr>
          <w:rFonts w:ascii="Times New Roman" w:hAnsi="Times New Roman" w:cs="Times New Roman"/>
          <w:sz w:val="28"/>
          <w:szCs w:val="28"/>
        </w:rPr>
        <w:t>-</w:t>
      </w:r>
      <w:r w:rsidRPr="008A1732">
        <w:rPr>
          <w:rFonts w:ascii="Times New Roman" w:hAnsi="Times New Roman" w:cs="Times New Roman"/>
          <w:sz w:val="28"/>
          <w:szCs w:val="28"/>
        </w:rPr>
        <w:t xml:space="preserve"> </w:t>
      </w:r>
      <w:r w:rsidRPr="00F63254">
        <w:rPr>
          <w:rFonts w:ascii="Times New Roman" w:hAnsi="Times New Roman" w:cs="Times New Roman"/>
          <w:sz w:val="28"/>
          <w:szCs w:val="28"/>
        </w:rPr>
        <w:t>архива, содержащего файл усиленной КЭЦП и зашифрованный файл обмена.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F63254">
        <w:rPr>
          <w:rFonts w:ascii="Times New Roman" w:hAnsi="Times New Roman" w:cs="Times New Roman"/>
          <w:spacing w:val="-4"/>
          <w:sz w:val="28"/>
          <w:szCs w:val="28"/>
        </w:rPr>
        <w:t xml:space="preserve">5.3. Направление в уполномоченный орган сформированного электронного документа. При этом тема электронного письма формируется следующим образом: ИНН поставщика информации, знак подчеркивания, дата направления электронного документа в виде </w:t>
      </w:r>
      <w:proofErr w:type="spellStart"/>
      <w:r w:rsidRPr="00F63254">
        <w:rPr>
          <w:rFonts w:ascii="Times New Roman" w:hAnsi="Times New Roman" w:cs="Times New Roman"/>
          <w:spacing w:val="-4"/>
          <w:sz w:val="28"/>
          <w:szCs w:val="28"/>
        </w:rPr>
        <w:t>гггг</w:t>
      </w:r>
      <w:proofErr w:type="spellEnd"/>
      <w:r w:rsidRPr="00F63254">
        <w:rPr>
          <w:rFonts w:ascii="Times New Roman" w:hAnsi="Times New Roman" w:cs="Times New Roman"/>
          <w:spacing w:val="-4"/>
          <w:sz w:val="28"/>
          <w:szCs w:val="28"/>
        </w:rPr>
        <w:t>-</w:t>
      </w:r>
      <w:r w:rsidRPr="00CF271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F63254">
        <w:rPr>
          <w:rFonts w:ascii="Times New Roman" w:hAnsi="Times New Roman" w:cs="Times New Roman"/>
          <w:spacing w:val="-4"/>
          <w:sz w:val="28"/>
          <w:szCs w:val="28"/>
        </w:rPr>
        <w:t>мм-</w:t>
      </w:r>
      <w:r w:rsidRPr="00CF271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proofErr w:type="spellStart"/>
      <w:r w:rsidRPr="00F63254">
        <w:rPr>
          <w:rFonts w:ascii="Times New Roman" w:hAnsi="Times New Roman" w:cs="Times New Roman"/>
          <w:spacing w:val="-4"/>
          <w:sz w:val="28"/>
          <w:szCs w:val="28"/>
        </w:rPr>
        <w:t>дд</w:t>
      </w:r>
      <w:proofErr w:type="spellEnd"/>
      <w:r w:rsidRPr="00F63254">
        <w:rPr>
          <w:rFonts w:ascii="Times New Roman" w:hAnsi="Times New Roman" w:cs="Times New Roman"/>
          <w:spacing w:val="-4"/>
          <w:sz w:val="28"/>
          <w:szCs w:val="28"/>
        </w:rPr>
        <w:t xml:space="preserve"> (например: «7703575090_2013-10-15»).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5.3.1. В случае предоставления информации, указанной в пункте 4.3.3, к сформированному электронному документу необходимо прикрепить копии документов (далее</w:t>
      </w:r>
      <w:r w:rsidRPr="00CF2714">
        <w:rPr>
          <w:rFonts w:ascii="Times New Roman" w:hAnsi="Times New Roman" w:cs="Times New Roman"/>
          <w:sz w:val="28"/>
          <w:szCs w:val="28"/>
        </w:rPr>
        <w:t>-</w:t>
      </w:r>
      <w:r w:rsidRPr="00F63254">
        <w:rPr>
          <w:rFonts w:ascii="Times New Roman" w:hAnsi="Times New Roman" w:cs="Times New Roman"/>
          <w:sz w:val="28"/>
          <w:szCs w:val="28"/>
        </w:rPr>
        <w:t xml:space="preserve"> </w:t>
      </w:r>
      <w:r w:rsidRPr="00CF2714">
        <w:rPr>
          <w:rFonts w:ascii="Times New Roman" w:hAnsi="Times New Roman" w:cs="Times New Roman"/>
          <w:sz w:val="28"/>
          <w:szCs w:val="28"/>
        </w:rPr>
        <w:t>копии документов</w:t>
      </w:r>
      <w:r w:rsidRPr="00F63254">
        <w:rPr>
          <w:rFonts w:ascii="Times New Roman" w:hAnsi="Times New Roman" w:cs="Times New Roman"/>
          <w:sz w:val="28"/>
          <w:szCs w:val="28"/>
        </w:rPr>
        <w:t>), подтверждающие изменения, указанные в извещении.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lastRenderedPageBreak/>
        <w:t>5.3.2. Для предоставления в уполномоченный орган копии документов с помощью средств сканирования должны быть переведены в электронный вид.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5.3.3. Копии документов должны быть отсканированы в черно-</w:t>
      </w:r>
      <w:r w:rsidRPr="00CF2714">
        <w:rPr>
          <w:rFonts w:ascii="Times New Roman" w:hAnsi="Times New Roman" w:cs="Times New Roman"/>
          <w:sz w:val="28"/>
          <w:szCs w:val="28"/>
        </w:rPr>
        <w:t xml:space="preserve"> </w:t>
      </w:r>
      <w:r w:rsidRPr="00F63254">
        <w:rPr>
          <w:rFonts w:ascii="Times New Roman" w:hAnsi="Times New Roman" w:cs="Times New Roman"/>
          <w:sz w:val="28"/>
          <w:szCs w:val="28"/>
        </w:rPr>
        <w:t xml:space="preserve">белом цвете в формате </w:t>
      </w:r>
      <w:proofErr w:type="spellStart"/>
      <w:r w:rsidRPr="00F63254">
        <w:rPr>
          <w:rFonts w:ascii="Times New Roman" w:hAnsi="Times New Roman" w:cs="Times New Roman"/>
          <w:sz w:val="28"/>
          <w:szCs w:val="28"/>
        </w:rPr>
        <w:t>Adobe</w:t>
      </w:r>
      <w:proofErr w:type="spellEnd"/>
      <w:r w:rsidRPr="00F63254">
        <w:rPr>
          <w:rFonts w:ascii="Times New Roman" w:hAnsi="Times New Roman" w:cs="Times New Roman"/>
          <w:sz w:val="28"/>
          <w:szCs w:val="28"/>
        </w:rPr>
        <w:t xml:space="preserve"> PDF (с разрешением не менее 200 точек на дюйм (</w:t>
      </w:r>
      <w:proofErr w:type="spellStart"/>
      <w:r w:rsidRPr="00F63254">
        <w:rPr>
          <w:rFonts w:ascii="Times New Roman" w:hAnsi="Times New Roman" w:cs="Times New Roman"/>
          <w:sz w:val="28"/>
          <w:szCs w:val="28"/>
        </w:rPr>
        <w:t>dpi</w:t>
      </w:r>
      <w:proofErr w:type="spellEnd"/>
      <w:r w:rsidRPr="00F63254">
        <w:rPr>
          <w:rFonts w:ascii="Times New Roman" w:hAnsi="Times New Roman" w:cs="Times New Roman"/>
          <w:sz w:val="28"/>
          <w:szCs w:val="28"/>
        </w:rPr>
        <w:t>) для сохранения всех аутентичных признаков подлинности копии документов). Общий размер файлов с копиями документов не может превышать 10 Мб.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5.4. Обязанность по предоставлению электронного документа поставщиков информации считается выполненной при получении автоматического ответного сообщения, предусмотренного пунктом 6.3.1 настоящего Регламента, при условии надлежащего заполнения и подписания файла обмена.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5.5. Поставщик информации, получивший извещение, указанное в пункте 6.3.3 настоящего Регламента, обязан в течение </w:t>
      </w:r>
      <w:r w:rsidRPr="00CF2714">
        <w:rPr>
          <w:rFonts w:ascii="Times New Roman" w:hAnsi="Times New Roman" w:cs="Times New Roman"/>
          <w:sz w:val="28"/>
          <w:szCs w:val="28"/>
        </w:rPr>
        <w:t>5 (пяти) рабочих дней</w:t>
      </w:r>
      <w:r w:rsidRPr="00F63254">
        <w:rPr>
          <w:rFonts w:ascii="Times New Roman" w:hAnsi="Times New Roman" w:cs="Times New Roman"/>
          <w:sz w:val="28"/>
          <w:szCs w:val="28"/>
        </w:rPr>
        <w:t xml:space="preserve"> устранить замечания, перечисленные в извещении уполномоченного органа, и направить доработанный электронный документ в адрес уполномоченного органа, сформированный в порядке, предусмотренном пунктом 5.2 настоящего Регламента.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5.6. В случае обнаружения поставщиком информации ошибок, недостоверных и (или) неполных данных в информации, в отношении которой уполномоченным органом осуществлены действия, предусмотренные пунктом 6.3.4 настоящего Регламента, поставщик информации выполняет следующие действия: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5.6.1. Направляет в уполномоченный орган электронное письмо в произвольной форме с указанием причин для разблокирования информации файла обмена для ее изменения в программном обеспечении поставщиком информации.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F63254">
        <w:rPr>
          <w:rFonts w:ascii="Times New Roman" w:hAnsi="Times New Roman" w:cs="Times New Roman"/>
          <w:spacing w:val="-4"/>
          <w:sz w:val="28"/>
          <w:szCs w:val="28"/>
        </w:rPr>
        <w:t>Тема электронного письма формируется следующим образом: ИНН поставщика информации, знак подчеркивания, СООБЩЕНИЕ (например: «7703575090_СООБЩЕНИЕ»).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5.6.2. Поставщик информации, получившей сообщение, указанное в пункте 6.3 настоящего Регламента, обязан в течение </w:t>
      </w:r>
      <w:r w:rsidRPr="00CF2714">
        <w:rPr>
          <w:rFonts w:ascii="Times New Roman" w:hAnsi="Times New Roman" w:cs="Times New Roman"/>
          <w:sz w:val="28"/>
          <w:szCs w:val="28"/>
        </w:rPr>
        <w:t>5 (пяти) рабочих дней</w:t>
      </w:r>
      <w:r w:rsidRPr="00F63254">
        <w:rPr>
          <w:rFonts w:ascii="Times New Roman" w:hAnsi="Times New Roman" w:cs="Times New Roman"/>
          <w:sz w:val="28"/>
          <w:szCs w:val="28"/>
        </w:rPr>
        <w:t xml:space="preserve"> скорректировать информацию файла обмена и направить скорректированный электронный документ, формируемый в порядке, предусмотренном пунктом 5.2 настоящего Регламента, в адрес уполномоченного органа.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spacing w:val="-4"/>
          <w:sz w:val="28"/>
          <w:szCs w:val="28"/>
        </w:rPr>
      </w:pPr>
      <w:r w:rsidRPr="00F63254">
        <w:rPr>
          <w:rFonts w:ascii="Times New Roman" w:hAnsi="Times New Roman" w:cs="Times New Roman"/>
          <w:b/>
          <w:spacing w:val="-4"/>
          <w:sz w:val="28"/>
          <w:szCs w:val="28"/>
        </w:rPr>
        <w:t>6. Порядок сбора, обработки и хранения информации, сформированной поставщиками информации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6.1. Доступ пользователей уполномоченного органа к функциональным возможностям программного обеспечения организован через сайт в сети Интернет. Пользователям уполномоченного органа назначается роль «Орган местного самоуправления».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6.1.1. Под </w:t>
      </w:r>
      <w:r w:rsidRPr="00CF2714">
        <w:rPr>
          <w:rFonts w:ascii="Times New Roman" w:hAnsi="Times New Roman" w:cs="Times New Roman"/>
          <w:sz w:val="28"/>
          <w:szCs w:val="28"/>
        </w:rPr>
        <w:t>пользователями уполномоченного органа</w:t>
      </w:r>
      <w:r w:rsidRPr="00F63254">
        <w:rPr>
          <w:rFonts w:ascii="Times New Roman" w:hAnsi="Times New Roman" w:cs="Times New Roman"/>
          <w:sz w:val="28"/>
          <w:szCs w:val="28"/>
        </w:rPr>
        <w:t xml:space="preserve"> понимаются сотрудники (представители) </w:t>
      </w:r>
      <w:r w:rsidRPr="00CF2714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F63254">
        <w:rPr>
          <w:rFonts w:ascii="Times New Roman" w:hAnsi="Times New Roman" w:cs="Times New Roman"/>
          <w:sz w:val="28"/>
          <w:szCs w:val="28"/>
        </w:rPr>
        <w:t>, наделенные полномочиями для внесения полученной информации из электронного документа, сформированного поставщиком информации, в программное обеспечение.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6.2. Сбор информации, сформированной поставщиками информации, осуществляется в электронном виде посредством выделенного адреса электронной почты уполномоченного органа, указанного в пункте 4.1 настоящего Регламента.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6.3. Обработка электронного документа, сформированного поставщиком информации, осуществляется пользователем уполномоченного органа в следующем порядке: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6.3.1. Направление автоматического ответного сообщения о факте получения электронного документа поставщику информации, предоставившему электронный </w:t>
      </w:r>
      <w:r w:rsidRPr="00F63254">
        <w:rPr>
          <w:rFonts w:ascii="Times New Roman" w:hAnsi="Times New Roman" w:cs="Times New Roman"/>
          <w:sz w:val="28"/>
          <w:szCs w:val="28"/>
        </w:rPr>
        <w:lastRenderedPageBreak/>
        <w:t>документ</w:t>
      </w:r>
      <w:r w:rsidRPr="00CF2714">
        <w:rPr>
          <w:rFonts w:ascii="Times New Roman" w:hAnsi="Times New Roman" w:cs="Times New Roman"/>
          <w:sz w:val="28"/>
          <w:szCs w:val="28"/>
        </w:rPr>
        <w:t>, при получении</w:t>
      </w:r>
      <w:r w:rsidRPr="00F63254">
        <w:rPr>
          <w:rFonts w:ascii="Times New Roman" w:hAnsi="Times New Roman" w:cs="Times New Roman"/>
          <w:sz w:val="28"/>
          <w:szCs w:val="28"/>
        </w:rPr>
        <w:t xml:space="preserve"> электронного документа.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6.3.2. Загрузка в программное обеспечение электронного документа.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F63254">
        <w:rPr>
          <w:rFonts w:ascii="Times New Roman" w:hAnsi="Times New Roman" w:cs="Times New Roman"/>
          <w:spacing w:val="-4"/>
          <w:sz w:val="28"/>
          <w:szCs w:val="28"/>
        </w:rPr>
        <w:t xml:space="preserve">6.3.3. Формирование и направление поставщику информации в течение </w:t>
      </w:r>
      <w:r w:rsidRPr="00CF2714">
        <w:rPr>
          <w:rFonts w:ascii="Times New Roman" w:hAnsi="Times New Roman" w:cs="Times New Roman"/>
          <w:spacing w:val="-4"/>
          <w:sz w:val="28"/>
          <w:szCs w:val="28"/>
        </w:rPr>
        <w:t>1 (одного) рабочего дня</w:t>
      </w:r>
      <w:r w:rsidRPr="00F63254">
        <w:rPr>
          <w:rFonts w:ascii="Times New Roman" w:hAnsi="Times New Roman" w:cs="Times New Roman"/>
          <w:spacing w:val="-4"/>
          <w:sz w:val="28"/>
          <w:szCs w:val="28"/>
        </w:rPr>
        <w:t xml:space="preserve"> со дня получения электронного документа извещения о необходимости внесения корректировок с указанием замечаний, которые необходимо устранить, в случае некорректного заполнения и (или) некорректного подписания файла обмена поставщиком информации.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6.3.4. Блокирование информации файла обмена на ее изменение в программном обеспечении поставщиком информации с момента загрузки в программное обеспечение электронного документа в случае корректного заполнения и корректного подписания файла обмена поставщиком информации.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6.4. В случае получения письма, указанного в пункте 5.6.1 настоящего Регламента, пользователь уполномоченного органа осуществляет формирование и направление поставщику информации в течение </w:t>
      </w:r>
      <w:r w:rsidRPr="00CF2714">
        <w:rPr>
          <w:rFonts w:ascii="Times New Roman" w:hAnsi="Times New Roman" w:cs="Times New Roman"/>
          <w:sz w:val="28"/>
          <w:szCs w:val="28"/>
        </w:rPr>
        <w:t>1 (одного) рабочего дня</w:t>
      </w:r>
      <w:r w:rsidRPr="00F63254">
        <w:rPr>
          <w:rFonts w:ascii="Times New Roman" w:hAnsi="Times New Roman" w:cs="Times New Roman"/>
          <w:sz w:val="28"/>
          <w:szCs w:val="28"/>
        </w:rPr>
        <w:t xml:space="preserve"> сообщения о разблокировании информации файла обмена для ее изменения в программном обеспечении поставщиком информации.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6.5. В процессе обработки и хранения информации, сформированной поставщиками информации, уполномоченный орган обеспечивает: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6.5.1. Соблюдение правил защиты информации в соответствии законодательством Российской Федерации в целях исключения случаев ее неправомерного использования.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6.5.2. Своевременное обнаружение фактов несанкционированного доступа к информации, обрабатываемой программном обеспечении.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6.5.3. Резервирование информации в целях обеспечения возможности незамедлительного восстановления информации, модифицированной или уничтоженной вследствие несанкционированного доступа к ней.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3254">
        <w:rPr>
          <w:rFonts w:ascii="Times New Roman" w:hAnsi="Times New Roman" w:cs="Times New Roman"/>
          <w:b/>
          <w:sz w:val="28"/>
          <w:szCs w:val="28"/>
        </w:rPr>
        <w:t>7. Описание организации контроля своевременности и полноты предоставляемой информации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7.1. Органом, уполномоченным на осуществление контроля своевременности и полноты информации, предоставляемой поставщиками информации, является уполномоченный орган.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Контактные данные уполномоченного органа:</w:t>
      </w:r>
    </w:p>
    <w:p w:rsidR="008F5266" w:rsidRPr="00F63254" w:rsidRDefault="008F5266" w:rsidP="008F5266">
      <w:pPr>
        <w:pStyle w:val="a3"/>
        <w:widowControl w:val="0"/>
        <w:numPr>
          <w:ilvl w:val="0"/>
          <w:numId w:val="2"/>
        </w:numPr>
        <w:suppressAutoHyphens w:val="0"/>
        <w:ind w:left="0" w:firstLine="851"/>
        <w:contextualSpacing/>
        <w:jc w:val="both"/>
        <w:rPr>
          <w:sz w:val="28"/>
          <w:szCs w:val="28"/>
        </w:rPr>
      </w:pPr>
      <w:r w:rsidRPr="00F63254">
        <w:rPr>
          <w:sz w:val="28"/>
          <w:szCs w:val="28"/>
        </w:rPr>
        <w:t xml:space="preserve">телефон: </w:t>
      </w:r>
      <w:r>
        <w:rPr>
          <w:sz w:val="28"/>
          <w:szCs w:val="28"/>
          <w:lang w:val="en-US"/>
        </w:rPr>
        <w:t>8(383)51-43199</w:t>
      </w:r>
      <w:r w:rsidRPr="00F63254">
        <w:rPr>
          <w:sz w:val="28"/>
          <w:szCs w:val="28"/>
        </w:rPr>
        <w:t>;</w:t>
      </w:r>
    </w:p>
    <w:p w:rsidR="008F5266" w:rsidRPr="00F63254" w:rsidRDefault="008F5266" w:rsidP="008F5266">
      <w:pPr>
        <w:pStyle w:val="a3"/>
        <w:widowControl w:val="0"/>
        <w:numPr>
          <w:ilvl w:val="0"/>
          <w:numId w:val="2"/>
        </w:numPr>
        <w:suppressAutoHyphens w:val="0"/>
        <w:ind w:left="0" w:firstLine="851"/>
        <w:contextualSpacing/>
        <w:jc w:val="both"/>
        <w:rPr>
          <w:sz w:val="28"/>
          <w:szCs w:val="28"/>
        </w:rPr>
      </w:pPr>
      <w:r w:rsidRPr="00F63254">
        <w:rPr>
          <w:sz w:val="28"/>
          <w:szCs w:val="28"/>
        </w:rPr>
        <w:t xml:space="preserve">электронная почта: </w:t>
      </w:r>
      <w:proofErr w:type="spellStart"/>
      <w:r>
        <w:rPr>
          <w:sz w:val="28"/>
          <w:szCs w:val="28"/>
          <w:lang w:val="en-US"/>
        </w:rPr>
        <w:t>adm</w:t>
      </w:r>
      <w:proofErr w:type="spellEnd"/>
      <w:r w:rsidRPr="00F63254">
        <w:rPr>
          <w:sz w:val="28"/>
          <w:szCs w:val="28"/>
        </w:rPr>
        <w:t>_</w:t>
      </w:r>
      <w:proofErr w:type="spellStart"/>
      <w:r>
        <w:rPr>
          <w:sz w:val="28"/>
          <w:szCs w:val="28"/>
          <w:lang w:val="en-US"/>
        </w:rPr>
        <w:t>chik</w:t>
      </w:r>
      <w:proofErr w:type="spellEnd"/>
      <w:r w:rsidRPr="00F63254">
        <w:rPr>
          <w:sz w:val="28"/>
          <w:szCs w:val="28"/>
        </w:rPr>
        <w:t>@</w:t>
      </w:r>
      <w:r>
        <w:rPr>
          <w:sz w:val="28"/>
          <w:szCs w:val="28"/>
          <w:lang w:val="en-US"/>
        </w:rPr>
        <w:t>mail</w:t>
      </w:r>
      <w:r w:rsidRPr="00F63254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Pr="00F63254">
        <w:rPr>
          <w:sz w:val="28"/>
          <w:szCs w:val="28"/>
        </w:rPr>
        <w:t>;</w:t>
      </w:r>
    </w:p>
    <w:p w:rsidR="008F5266" w:rsidRPr="00F63254" w:rsidRDefault="008F5266" w:rsidP="008F5266">
      <w:pPr>
        <w:pStyle w:val="a3"/>
        <w:widowControl w:val="0"/>
        <w:numPr>
          <w:ilvl w:val="0"/>
          <w:numId w:val="2"/>
        </w:numPr>
        <w:suppressAutoHyphens w:val="0"/>
        <w:ind w:left="0" w:firstLine="851"/>
        <w:contextualSpacing/>
        <w:jc w:val="both"/>
        <w:rPr>
          <w:sz w:val="28"/>
          <w:szCs w:val="28"/>
        </w:rPr>
      </w:pPr>
      <w:r w:rsidRPr="00F63254">
        <w:rPr>
          <w:sz w:val="28"/>
          <w:szCs w:val="28"/>
        </w:rPr>
        <w:t xml:space="preserve">сайт: </w:t>
      </w:r>
      <w:proofErr w:type="spellStart"/>
      <w:r>
        <w:rPr>
          <w:sz w:val="28"/>
          <w:szCs w:val="28"/>
          <w:lang w:val="en-US"/>
        </w:rPr>
        <w:t>adm-chik</w:t>
      </w:r>
      <w:proofErr w:type="spellEnd"/>
      <w:r w:rsidRPr="00F63254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Pr="00F63254">
        <w:rPr>
          <w:sz w:val="28"/>
          <w:szCs w:val="28"/>
        </w:rPr>
        <w:t>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7.2. Уполномоченный орган готовит предложения по применению определенных нормативными правовыми актами Российской Федерации и органа местного самоуправления мер административного воздействия в отношении поставщиков информации, нарушающих положения настоящего Регламента.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3254">
        <w:rPr>
          <w:rFonts w:ascii="Times New Roman" w:hAnsi="Times New Roman" w:cs="Times New Roman"/>
          <w:b/>
          <w:sz w:val="28"/>
          <w:szCs w:val="28"/>
        </w:rPr>
        <w:t>8. Порядок эксплуатации программного  обеспечения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8.1. </w:t>
      </w:r>
      <w:r w:rsidRPr="0004478F">
        <w:rPr>
          <w:rFonts w:ascii="Times New Roman" w:hAnsi="Times New Roman" w:cs="Times New Roman"/>
          <w:sz w:val="28"/>
          <w:szCs w:val="28"/>
        </w:rPr>
        <w:t>Орган местного самоуправления</w:t>
      </w:r>
      <w:r w:rsidRPr="00F63254">
        <w:rPr>
          <w:rFonts w:ascii="Times New Roman" w:hAnsi="Times New Roman" w:cs="Times New Roman"/>
          <w:sz w:val="28"/>
          <w:szCs w:val="28"/>
        </w:rPr>
        <w:t xml:space="preserve"> обеспечивает: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8.1.1. Выбор доверенных удостоверяющих центров в целях реализации информационного обмена, предусмотренного настоящим Регламентом.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8.1.2. Размещение на официальном сайте информации о выбранных доверенных удостоверяющих центрах.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8.2. </w:t>
      </w:r>
      <w:r w:rsidRPr="0004478F">
        <w:rPr>
          <w:rFonts w:ascii="Times New Roman" w:hAnsi="Times New Roman" w:cs="Times New Roman"/>
          <w:sz w:val="28"/>
          <w:szCs w:val="28"/>
        </w:rPr>
        <w:t>Эксплуатирующий орган</w:t>
      </w:r>
      <w:r w:rsidRPr="00F63254">
        <w:rPr>
          <w:rFonts w:ascii="Times New Roman" w:hAnsi="Times New Roman" w:cs="Times New Roman"/>
          <w:sz w:val="28"/>
          <w:szCs w:val="28"/>
        </w:rPr>
        <w:t xml:space="preserve"> обеспечивает: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 xml:space="preserve">8.2.1. Настройку и актуализацию хранилища, содержащего сертификаты </w:t>
      </w:r>
      <w:r w:rsidRPr="00F63254">
        <w:rPr>
          <w:rFonts w:ascii="Times New Roman" w:hAnsi="Times New Roman" w:cs="Times New Roman"/>
          <w:sz w:val="28"/>
          <w:szCs w:val="28"/>
        </w:rPr>
        <w:lastRenderedPageBreak/>
        <w:t>уполномоченных удостоверяющих центров.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8.2.2. Настройку и актуализацию нормативной справочной информации (справочников, классификаторов и т.д.), использующейся в программном обеспечении.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F63254">
        <w:rPr>
          <w:rFonts w:ascii="Times New Roman" w:hAnsi="Times New Roman" w:cs="Times New Roman"/>
          <w:spacing w:val="-4"/>
          <w:sz w:val="28"/>
          <w:szCs w:val="28"/>
        </w:rPr>
        <w:t xml:space="preserve">8.2.3. Бесперебойную эксплуатацию технических средств, обеспечивающих функционирование программного обеспечения и предотвращающих </w:t>
      </w:r>
      <w:r w:rsidRPr="00F63254">
        <w:rPr>
          <w:rFonts w:ascii="Times New Roman" w:hAnsi="Times New Roman" w:cs="Times New Roman"/>
          <w:sz w:val="28"/>
          <w:szCs w:val="28"/>
        </w:rPr>
        <w:t>несанкционированный доступ к информации, обрабатываемой программным обеспечением.</w:t>
      </w:r>
    </w:p>
    <w:p w:rsidR="008F5266" w:rsidRPr="00F63254" w:rsidRDefault="008F5266" w:rsidP="008F5266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63254">
        <w:rPr>
          <w:rFonts w:ascii="Times New Roman" w:hAnsi="Times New Roman" w:cs="Times New Roman"/>
          <w:sz w:val="28"/>
          <w:szCs w:val="28"/>
        </w:rPr>
        <w:t>8.2.4. Недопущение воздействия на технические средства обработки информации, в результате которого нарушается их функционирование.</w:t>
      </w:r>
    </w:p>
    <w:p w:rsidR="008F5266" w:rsidRPr="00BD049D" w:rsidRDefault="008F5266" w:rsidP="008F5266">
      <w:pPr>
        <w:pStyle w:val="a3"/>
        <w:ind w:left="0"/>
        <w:jc w:val="both"/>
      </w:pPr>
    </w:p>
    <w:p w:rsidR="008F5266" w:rsidRPr="007508D5" w:rsidRDefault="008F5266" w:rsidP="008F526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D049D">
        <w:rPr>
          <w:rFonts w:ascii="Times New Roman" w:hAnsi="Times New Roman"/>
          <w:sz w:val="24"/>
          <w:szCs w:val="24"/>
        </w:rPr>
        <w:br w:type="page"/>
      </w:r>
      <w:r w:rsidRPr="008742E7">
        <w:rPr>
          <w:rFonts w:ascii="Times New Roman" w:hAnsi="Times New Roman"/>
          <w:sz w:val="28"/>
          <w:szCs w:val="28"/>
        </w:rPr>
        <w:lastRenderedPageBreak/>
        <w:tab/>
      </w:r>
      <w:r w:rsidRPr="007508D5">
        <w:rPr>
          <w:rFonts w:ascii="Times New Roman" w:hAnsi="Times New Roman"/>
          <w:sz w:val="28"/>
          <w:szCs w:val="28"/>
        </w:rPr>
        <w:tab/>
      </w:r>
      <w:r w:rsidRPr="007508D5">
        <w:rPr>
          <w:rFonts w:ascii="Times New Roman" w:hAnsi="Times New Roman"/>
          <w:sz w:val="28"/>
          <w:szCs w:val="28"/>
        </w:rPr>
        <w:tab/>
      </w:r>
      <w:r w:rsidRPr="007508D5">
        <w:rPr>
          <w:rFonts w:ascii="Times New Roman" w:hAnsi="Times New Roman"/>
          <w:sz w:val="28"/>
          <w:szCs w:val="28"/>
        </w:rPr>
        <w:tab/>
      </w:r>
      <w:r w:rsidRPr="007508D5">
        <w:rPr>
          <w:rFonts w:ascii="Times New Roman" w:hAnsi="Times New Roman"/>
          <w:sz w:val="28"/>
          <w:szCs w:val="28"/>
        </w:rPr>
        <w:tab/>
      </w:r>
      <w:r w:rsidRPr="007508D5">
        <w:rPr>
          <w:rFonts w:ascii="Times New Roman" w:hAnsi="Times New Roman"/>
          <w:sz w:val="28"/>
          <w:szCs w:val="28"/>
        </w:rPr>
        <w:tab/>
      </w:r>
      <w:r w:rsidRPr="007508D5">
        <w:rPr>
          <w:rFonts w:ascii="Times New Roman" w:hAnsi="Times New Roman"/>
          <w:sz w:val="28"/>
          <w:szCs w:val="28"/>
        </w:rPr>
        <w:tab/>
        <w:t>Приложение</w:t>
      </w:r>
    </w:p>
    <w:p w:rsidR="008F5266" w:rsidRPr="007508D5" w:rsidRDefault="008F5266" w:rsidP="008F5266">
      <w:pPr>
        <w:pStyle w:val="a3"/>
        <w:ind w:left="4956"/>
        <w:jc w:val="both"/>
        <w:rPr>
          <w:spacing w:val="-10"/>
          <w:sz w:val="28"/>
          <w:szCs w:val="28"/>
        </w:rPr>
      </w:pPr>
      <w:r w:rsidRPr="007508D5">
        <w:rPr>
          <w:spacing w:val="-10"/>
          <w:sz w:val="28"/>
          <w:szCs w:val="28"/>
        </w:rPr>
        <w:t>к Регламенту информационного взаимодействия лиц, осуществляющих поставки ресурсов, необходимых для предоставления коммунальных услуг, и (или) оказывающих коммунальные услуги в многоквартирных и жилых домах либо услуги (работы) по содержанию и ремонту общего имущества собственников помещений в многоквартирных домах, при предоставлении информации с использованием типового программного обеспечения Министерства регионального развития Российской Федерации</w:t>
      </w:r>
    </w:p>
    <w:p w:rsidR="008F5266" w:rsidRPr="007508D5" w:rsidRDefault="008F5266" w:rsidP="008F5266">
      <w:pPr>
        <w:pStyle w:val="a3"/>
        <w:ind w:left="0"/>
        <w:jc w:val="both"/>
      </w:pPr>
    </w:p>
    <w:p w:rsidR="008F5266" w:rsidRPr="007508D5" w:rsidRDefault="008F5266" w:rsidP="008F5266">
      <w:pPr>
        <w:pStyle w:val="a3"/>
        <w:ind w:left="0"/>
        <w:jc w:val="center"/>
        <w:rPr>
          <w:b/>
        </w:rPr>
      </w:pPr>
      <w:r w:rsidRPr="007508D5">
        <w:rPr>
          <w:b/>
        </w:rPr>
        <w:t>ЗАЯВЛЕНИЕ</w:t>
      </w:r>
    </w:p>
    <w:p w:rsidR="008F5266" w:rsidRDefault="008F5266" w:rsidP="008F5266">
      <w:pPr>
        <w:pStyle w:val="a3"/>
        <w:ind w:left="0"/>
        <w:jc w:val="center"/>
        <w:rPr>
          <w:b/>
          <w:lang w:val="en-US"/>
        </w:rPr>
      </w:pPr>
      <w:r w:rsidRPr="007508D5">
        <w:rPr>
          <w:b/>
        </w:rPr>
        <w:t>на регистрацию поставщика информации</w:t>
      </w:r>
    </w:p>
    <w:p w:rsidR="008F5266" w:rsidRPr="007508D5" w:rsidRDefault="008F5266" w:rsidP="008F5266">
      <w:pPr>
        <w:pStyle w:val="a3"/>
        <w:ind w:left="0"/>
        <w:jc w:val="center"/>
        <w:rPr>
          <w:b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425"/>
        <w:gridCol w:w="992"/>
        <w:gridCol w:w="567"/>
        <w:gridCol w:w="851"/>
        <w:gridCol w:w="425"/>
        <w:gridCol w:w="992"/>
        <w:gridCol w:w="425"/>
        <w:gridCol w:w="1418"/>
        <w:gridCol w:w="425"/>
        <w:gridCol w:w="1134"/>
        <w:gridCol w:w="532"/>
      </w:tblGrid>
      <w:tr w:rsidR="008F5266" w:rsidRPr="00BD049D" w:rsidTr="00703DAA">
        <w:tc>
          <w:tcPr>
            <w:tcW w:w="675" w:type="dxa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  <w:r w:rsidRPr="00BD049D">
              <w:t>1.</w:t>
            </w:r>
          </w:p>
        </w:tc>
        <w:tc>
          <w:tcPr>
            <w:tcW w:w="7513" w:type="dxa"/>
            <w:gridSpan w:val="10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</w:pPr>
            <w:r w:rsidRPr="00BD049D">
              <w:t>Полное наименование юридического лица / Ф.И.О.*</w:t>
            </w:r>
          </w:p>
        </w:tc>
        <w:tc>
          <w:tcPr>
            <w:tcW w:w="1666" w:type="dxa"/>
            <w:gridSpan w:val="2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</w:p>
        </w:tc>
      </w:tr>
      <w:tr w:rsidR="008F5266" w:rsidRPr="00BD049D" w:rsidTr="00703DAA">
        <w:tc>
          <w:tcPr>
            <w:tcW w:w="675" w:type="dxa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  <w:r w:rsidRPr="00BD049D">
              <w:t>2.</w:t>
            </w:r>
          </w:p>
        </w:tc>
        <w:tc>
          <w:tcPr>
            <w:tcW w:w="7513" w:type="dxa"/>
            <w:gridSpan w:val="10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</w:pPr>
            <w:r w:rsidRPr="00BD049D">
              <w:t>Сокращенное наименование юридического лица</w:t>
            </w:r>
          </w:p>
        </w:tc>
        <w:tc>
          <w:tcPr>
            <w:tcW w:w="1666" w:type="dxa"/>
            <w:gridSpan w:val="2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</w:p>
        </w:tc>
      </w:tr>
      <w:tr w:rsidR="008F5266" w:rsidRPr="00BD049D" w:rsidTr="00703DAA">
        <w:tc>
          <w:tcPr>
            <w:tcW w:w="675" w:type="dxa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  <w:r w:rsidRPr="00BD049D">
              <w:t>3.</w:t>
            </w:r>
          </w:p>
        </w:tc>
        <w:tc>
          <w:tcPr>
            <w:tcW w:w="7513" w:type="dxa"/>
            <w:gridSpan w:val="10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</w:pPr>
            <w:r w:rsidRPr="00BD049D">
              <w:t>Регистрационный номер (ОГРН / ОГРНИП)</w:t>
            </w:r>
          </w:p>
        </w:tc>
        <w:tc>
          <w:tcPr>
            <w:tcW w:w="1666" w:type="dxa"/>
            <w:gridSpan w:val="2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</w:p>
        </w:tc>
      </w:tr>
      <w:tr w:rsidR="008F5266" w:rsidRPr="00BD049D" w:rsidTr="00703DAA">
        <w:tc>
          <w:tcPr>
            <w:tcW w:w="675" w:type="dxa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  <w:r w:rsidRPr="00BD049D">
              <w:t>4.</w:t>
            </w:r>
          </w:p>
        </w:tc>
        <w:tc>
          <w:tcPr>
            <w:tcW w:w="7513" w:type="dxa"/>
            <w:gridSpan w:val="10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</w:pPr>
            <w:r w:rsidRPr="00BD049D">
              <w:t>Идентификационный номер налогоплательщика (ИНН)</w:t>
            </w:r>
          </w:p>
        </w:tc>
        <w:tc>
          <w:tcPr>
            <w:tcW w:w="1666" w:type="dxa"/>
            <w:gridSpan w:val="2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</w:p>
        </w:tc>
      </w:tr>
      <w:tr w:rsidR="008F5266" w:rsidRPr="00BD049D" w:rsidTr="00703DAA">
        <w:tc>
          <w:tcPr>
            <w:tcW w:w="675" w:type="dxa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  <w:r w:rsidRPr="00BD049D">
              <w:t>5.</w:t>
            </w:r>
          </w:p>
        </w:tc>
        <w:tc>
          <w:tcPr>
            <w:tcW w:w="7513" w:type="dxa"/>
            <w:gridSpan w:val="10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rPr>
                <w:spacing w:val="-10"/>
              </w:rPr>
            </w:pPr>
            <w:r w:rsidRPr="00BD049D">
              <w:rPr>
                <w:spacing w:val="-10"/>
              </w:rPr>
              <w:t>Адрес местонахождения (юридический) / места жительства* (регистрации)</w:t>
            </w:r>
          </w:p>
        </w:tc>
        <w:tc>
          <w:tcPr>
            <w:tcW w:w="1666" w:type="dxa"/>
            <w:gridSpan w:val="2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</w:p>
        </w:tc>
      </w:tr>
      <w:tr w:rsidR="008F5266" w:rsidRPr="00BD049D" w:rsidTr="00703DAA">
        <w:tc>
          <w:tcPr>
            <w:tcW w:w="675" w:type="dxa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  <w:r w:rsidRPr="00BD049D">
              <w:t>6.</w:t>
            </w:r>
          </w:p>
        </w:tc>
        <w:tc>
          <w:tcPr>
            <w:tcW w:w="7513" w:type="dxa"/>
            <w:gridSpan w:val="10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</w:pPr>
            <w:r w:rsidRPr="00BD049D">
              <w:t>Почтовый адрес / адрес места пребывания*</w:t>
            </w:r>
          </w:p>
        </w:tc>
        <w:tc>
          <w:tcPr>
            <w:tcW w:w="1666" w:type="dxa"/>
            <w:gridSpan w:val="2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</w:p>
        </w:tc>
      </w:tr>
      <w:tr w:rsidR="008F5266" w:rsidRPr="00BD049D" w:rsidTr="00703DAA">
        <w:tc>
          <w:tcPr>
            <w:tcW w:w="675" w:type="dxa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  <w:r w:rsidRPr="00BD049D">
              <w:t>7.</w:t>
            </w:r>
          </w:p>
        </w:tc>
        <w:tc>
          <w:tcPr>
            <w:tcW w:w="7513" w:type="dxa"/>
            <w:gridSpan w:val="10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</w:pPr>
            <w:r w:rsidRPr="00BD049D">
              <w:rPr>
                <w:lang w:val="en-US"/>
              </w:rPr>
              <w:t>Web</w:t>
            </w:r>
            <w:r w:rsidRPr="00BD049D">
              <w:t>-сайт в сети Интернет</w:t>
            </w:r>
          </w:p>
        </w:tc>
        <w:tc>
          <w:tcPr>
            <w:tcW w:w="1666" w:type="dxa"/>
            <w:gridSpan w:val="2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</w:p>
        </w:tc>
      </w:tr>
      <w:tr w:rsidR="008F5266" w:rsidRPr="00BD049D" w:rsidTr="00703DAA">
        <w:tc>
          <w:tcPr>
            <w:tcW w:w="675" w:type="dxa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  <w:r w:rsidRPr="00BD049D">
              <w:t>8.</w:t>
            </w:r>
          </w:p>
        </w:tc>
        <w:tc>
          <w:tcPr>
            <w:tcW w:w="7513" w:type="dxa"/>
            <w:gridSpan w:val="10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</w:pPr>
            <w:r w:rsidRPr="00BD049D">
              <w:t>Адрес электронной почты</w:t>
            </w:r>
          </w:p>
        </w:tc>
        <w:tc>
          <w:tcPr>
            <w:tcW w:w="1666" w:type="dxa"/>
            <w:gridSpan w:val="2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</w:p>
        </w:tc>
      </w:tr>
      <w:tr w:rsidR="008F5266" w:rsidRPr="00BD049D" w:rsidTr="00703DAA">
        <w:tc>
          <w:tcPr>
            <w:tcW w:w="675" w:type="dxa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  <w:r w:rsidRPr="00BD049D">
              <w:t>9.</w:t>
            </w:r>
          </w:p>
        </w:tc>
        <w:tc>
          <w:tcPr>
            <w:tcW w:w="7513" w:type="dxa"/>
            <w:gridSpan w:val="10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</w:pPr>
            <w:r w:rsidRPr="00BD049D">
              <w:t>Номера контактного телефона и факса</w:t>
            </w:r>
          </w:p>
        </w:tc>
        <w:tc>
          <w:tcPr>
            <w:tcW w:w="1666" w:type="dxa"/>
            <w:gridSpan w:val="2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</w:p>
        </w:tc>
      </w:tr>
      <w:tr w:rsidR="008F5266" w:rsidRPr="00BD049D" w:rsidTr="00703DAA">
        <w:tc>
          <w:tcPr>
            <w:tcW w:w="675" w:type="dxa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  <w:r w:rsidRPr="00BD049D">
              <w:t>10.</w:t>
            </w:r>
          </w:p>
        </w:tc>
        <w:tc>
          <w:tcPr>
            <w:tcW w:w="9179" w:type="dxa"/>
            <w:gridSpan w:val="12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  <w:r w:rsidRPr="00BD049D">
              <w:t>Сведения о руководителе (для юридических лиц):</w:t>
            </w:r>
          </w:p>
        </w:tc>
      </w:tr>
      <w:tr w:rsidR="008F5266" w:rsidRPr="00BD049D" w:rsidTr="00703DAA">
        <w:trPr>
          <w:trHeight w:val="60"/>
        </w:trPr>
        <w:tc>
          <w:tcPr>
            <w:tcW w:w="675" w:type="dxa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</w:rPr>
              <w:t>10.1</w:t>
            </w:r>
          </w:p>
        </w:tc>
        <w:tc>
          <w:tcPr>
            <w:tcW w:w="7513" w:type="dxa"/>
            <w:gridSpan w:val="10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</w:rPr>
              <w:t>Ф.И.О.</w:t>
            </w:r>
          </w:p>
        </w:tc>
        <w:tc>
          <w:tcPr>
            <w:tcW w:w="1666" w:type="dxa"/>
            <w:gridSpan w:val="2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  <w:rPr>
                <w:sz w:val="20"/>
                <w:szCs w:val="20"/>
              </w:rPr>
            </w:pPr>
          </w:p>
        </w:tc>
      </w:tr>
      <w:tr w:rsidR="008F5266" w:rsidRPr="00BD049D" w:rsidTr="00703DAA">
        <w:trPr>
          <w:trHeight w:val="60"/>
        </w:trPr>
        <w:tc>
          <w:tcPr>
            <w:tcW w:w="675" w:type="dxa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</w:rPr>
              <w:t>10.2</w:t>
            </w:r>
          </w:p>
        </w:tc>
        <w:tc>
          <w:tcPr>
            <w:tcW w:w="7513" w:type="dxa"/>
            <w:gridSpan w:val="10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</w:rPr>
              <w:t>Должность</w:t>
            </w:r>
          </w:p>
        </w:tc>
        <w:tc>
          <w:tcPr>
            <w:tcW w:w="1666" w:type="dxa"/>
            <w:gridSpan w:val="2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  <w:rPr>
                <w:sz w:val="20"/>
                <w:szCs w:val="20"/>
              </w:rPr>
            </w:pPr>
          </w:p>
        </w:tc>
      </w:tr>
      <w:tr w:rsidR="008F5266" w:rsidRPr="00BD049D" w:rsidTr="00703DAA">
        <w:trPr>
          <w:trHeight w:val="60"/>
        </w:trPr>
        <w:tc>
          <w:tcPr>
            <w:tcW w:w="675" w:type="dxa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</w:rPr>
              <w:t>10.3</w:t>
            </w:r>
          </w:p>
        </w:tc>
        <w:tc>
          <w:tcPr>
            <w:tcW w:w="7513" w:type="dxa"/>
            <w:gridSpan w:val="10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</w:rPr>
              <w:t>Основание полномочий, дата и номер приказа о вступлении в должность</w:t>
            </w:r>
          </w:p>
        </w:tc>
        <w:tc>
          <w:tcPr>
            <w:tcW w:w="1666" w:type="dxa"/>
            <w:gridSpan w:val="2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  <w:rPr>
                <w:sz w:val="20"/>
                <w:szCs w:val="20"/>
              </w:rPr>
            </w:pPr>
          </w:p>
        </w:tc>
      </w:tr>
      <w:tr w:rsidR="008F5266" w:rsidRPr="00BD049D" w:rsidTr="00703DAA">
        <w:tc>
          <w:tcPr>
            <w:tcW w:w="675" w:type="dxa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  <w:r w:rsidRPr="00BD049D">
              <w:t>11.</w:t>
            </w:r>
          </w:p>
        </w:tc>
        <w:tc>
          <w:tcPr>
            <w:tcW w:w="9179" w:type="dxa"/>
            <w:gridSpan w:val="12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  <w:r w:rsidRPr="00BD049D">
              <w:t>Сфера деятельности:</w:t>
            </w:r>
          </w:p>
        </w:tc>
      </w:tr>
      <w:tr w:rsidR="008F5266" w:rsidRPr="00BD049D" w:rsidTr="00703DAA">
        <w:tc>
          <w:tcPr>
            <w:tcW w:w="675" w:type="dxa"/>
            <w:vMerge w:val="restart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  <w:lang w:val="en-US"/>
              </w:rPr>
              <w:t>11</w:t>
            </w:r>
            <w:r w:rsidRPr="00BD049D">
              <w:rPr>
                <w:sz w:val="20"/>
                <w:szCs w:val="20"/>
              </w:rPr>
              <w:t>.1</w:t>
            </w:r>
          </w:p>
        </w:tc>
        <w:tc>
          <w:tcPr>
            <w:tcW w:w="8647" w:type="dxa"/>
            <w:gridSpan w:val="11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</w:rPr>
              <w:t>Организации, осуществляющие поставку в многоквартирные дома ресурсов, необходимых для предоставления коммунальных услуг</w:t>
            </w:r>
          </w:p>
        </w:tc>
        <w:tc>
          <w:tcPr>
            <w:tcW w:w="532" w:type="dxa"/>
            <w:vMerge w:val="restart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  <w:rPr>
                <w:sz w:val="28"/>
                <w:szCs w:val="28"/>
              </w:rPr>
            </w:pPr>
            <w:r w:rsidRPr="00BD049D">
              <w:rPr>
                <w:rFonts w:ascii="MS Gothic" w:eastAsia="MS Gothic" w:hint="eastAsia"/>
                <w:sz w:val="28"/>
                <w:szCs w:val="28"/>
              </w:rPr>
              <w:t>☐</w:t>
            </w:r>
          </w:p>
        </w:tc>
      </w:tr>
      <w:tr w:rsidR="008F5266" w:rsidRPr="00BD049D" w:rsidTr="00703DAA">
        <w:tc>
          <w:tcPr>
            <w:tcW w:w="675" w:type="dxa"/>
            <w:vMerge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8F5266" w:rsidRPr="00BD049D" w:rsidRDefault="008F5266" w:rsidP="00703DAA">
            <w:pPr>
              <w:pStyle w:val="a3"/>
              <w:ind w:left="0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</w:rPr>
              <w:t>Вид ресурса:</w:t>
            </w:r>
          </w:p>
        </w:tc>
        <w:tc>
          <w:tcPr>
            <w:tcW w:w="425" w:type="dxa"/>
            <w:tcBorders>
              <w:right w:val="single" w:sz="4" w:space="0" w:color="FFFFFF"/>
            </w:tcBorders>
            <w:shd w:val="clear" w:color="auto" w:fill="auto"/>
            <w:vAlign w:val="center"/>
          </w:tcPr>
          <w:p w:rsidR="008F5266" w:rsidRPr="00BD049D" w:rsidRDefault="008F5266" w:rsidP="00703DAA">
            <w:pPr>
              <w:pStyle w:val="a3"/>
              <w:ind w:left="-108" w:right="-108"/>
              <w:jc w:val="center"/>
              <w:rPr>
                <w:sz w:val="20"/>
                <w:szCs w:val="20"/>
              </w:rPr>
            </w:pPr>
            <w:r w:rsidRPr="00BD049D">
              <w:rPr>
                <w:rFonts w:ascii="MS Gothic" w:eastAsia="MS Gothic" w:hint="eastAsia"/>
                <w:sz w:val="28"/>
                <w:szCs w:val="28"/>
              </w:rPr>
              <w:t>☐</w:t>
            </w:r>
          </w:p>
        </w:tc>
        <w:tc>
          <w:tcPr>
            <w:tcW w:w="992" w:type="dxa"/>
            <w:tcBorders>
              <w:left w:val="single" w:sz="4" w:space="0" w:color="FFFFFF"/>
            </w:tcBorders>
            <w:shd w:val="clear" w:color="auto" w:fill="auto"/>
            <w:vAlign w:val="center"/>
          </w:tcPr>
          <w:p w:rsidR="008F5266" w:rsidRPr="00BD049D" w:rsidRDefault="008F5266" w:rsidP="00703DAA">
            <w:pPr>
              <w:pStyle w:val="a3"/>
              <w:ind w:left="-108" w:right="-108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</w:rPr>
              <w:t>тепловая энергия</w:t>
            </w:r>
          </w:p>
        </w:tc>
        <w:tc>
          <w:tcPr>
            <w:tcW w:w="567" w:type="dxa"/>
            <w:tcBorders>
              <w:right w:val="single" w:sz="4" w:space="0" w:color="FFFFFF"/>
            </w:tcBorders>
            <w:shd w:val="clear" w:color="auto" w:fill="auto"/>
            <w:vAlign w:val="center"/>
          </w:tcPr>
          <w:p w:rsidR="008F5266" w:rsidRPr="00BD049D" w:rsidRDefault="008F5266" w:rsidP="00703DAA">
            <w:pPr>
              <w:pStyle w:val="a3"/>
              <w:ind w:left="-108" w:right="-108"/>
              <w:jc w:val="center"/>
              <w:rPr>
                <w:sz w:val="20"/>
                <w:szCs w:val="20"/>
              </w:rPr>
            </w:pPr>
            <w:r w:rsidRPr="00BD049D">
              <w:rPr>
                <w:rFonts w:ascii="MS Gothic" w:eastAsia="MS Gothic" w:hint="eastAsia"/>
                <w:sz w:val="28"/>
                <w:szCs w:val="28"/>
              </w:rPr>
              <w:t>☐</w:t>
            </w:r>
          </w:p>
        </w:tc>
        <w:tc>
          <w:tcPr>
            <w:tcW w:w="851" w:type="dxa"/>
            <w:tcBorders>
              <w:left w:val="single" w:sz="4" w:space="0" w:color="FFFFFF"/>
            </w:tcBorders>
            <w:shd w:val="clear" w:color="auto" w:fill="auto"/>
            <w:vAlign w:val="center"/>
          </w:tcPr>
          <w:p w:rsidR="008F5266" w:rsidRPr="00BD049D" w:rsidRDefault="008F5266" w:rsidP="00703DAA">
            <w:pPr>
              <w:pStyle w:val="a3"/>
              <w:ind w:left="-108" w:right="-108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</w:rPr>
              <w:t>горячая вода</w:t>
            </w:r>
          </w:p>
        </w:tc>
        <w:tc>
          <w:tcPr>
            <w:tcW w:w="425" w:type="dxa"/>
            <w:tcBorders>
              <w:right w:val="single" w:sz="4" w:space="0" w:color="FFFFFF"/>
            </w:tcBorders>
            <w:shd w:val="clear" w:color="auto" w:fill="auto"/>
            <w:vAlign w:val="center"/>
          </w:tcPr>
          <w:p w:rsidR="008F5266" w:rsidRPr="00BD049D" w:rsidRDefault="008F5266" w:rsidP="00703DAA">
            <w:pPr>
              <w:pStyle w:val="a3"/>
              <w:ind w:left="-108" w:right="-108"/>
              <w:jc w:val="center"/>
              <w:rPr>
                <w:sz w:val="20"/>
                <w:szCs w:val="20"/>
              </w:rPr>
            </w:pPr>
            <w:r w:rsidRPr="00BD049D">
              <w:rPr>
                <w:rFonts w:ascii="MS Gothic" w:eastAsia="MS Gothic" w:hint="eastAsia"/>
                <w:sz w:val="28"/>
                <w:szCs w:val="28"/>
              </w:rPr>
              <w:t>☐</w:t>
            </w:r>
          </w:p>
        </w:tc>
        <w:tc>
          <w:tcPr>
            <w:tcW w:w="992" w:type="dxa"/>
            <w:tcBorders>
              <w:left w:val="single" w:sz="4" w:space="0" w:color="FFFFFF"/>
            </w:tcBorders>
            <w:shd w:val="clear" w:color="auto" w:fill="auto"/>
            <w:vAlign w:val="center"/>
          </w:tcPr>
          <w:p w:rsidR="008F5266" w:rsidRPr="00BD049D" w:rsidRDefault="008F5266" w:rsidP="00703DAA">
            <w:pPr>
              <w:pStyle w:val="a3"/>
              <w:ind w:left="-108" w:right="-108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</w:rPr>
              <w:t>холодная вода</w:t>
            </w:r>
          </w:p>
        </w:tc>
        <w:tc>
          <w:tcPr>
            <w:tcW w:w="425" w:type="dxa"/>
            <w:tcBorders>
              <w:right w:val="single" w:sz="4" w:space="0" w:color="FFFFFF"/>
            </w:tcBorders>
            <w:shd w:val="clear" w:color="auto" w:fill="auto"/>
            <w:vAlign w:val="center"/>
          </w:tcPr>
          <w:p w:rsidR="008F5266" w:rsidRPr="00BD049D" w:rsidRDefault="008F5266" w:rsidP="00703DAA">
            <w:pPr>
              <w:pStyle w:val="a3"/>
              <w:ind w:left="-108" w:right="-108"/>
              <w:jc w:val="center"/>
              <w:rPr>
                <w:sz w:val="20"/>
                <w:szCs w:val="20"/>
              </w:rPr>
            </w:pPr>
            <w:r w:rsidRPr="00BD049D">
              <w:rPr>
                <w:rFonts w:ascii="MS Gothic" w:eastAsia="MS Gothic" w:hint="eastAsia"/>
                <w:sz w:val="28"/>
                <w:szCs w:val="28"/>
              </w:rPr>
              <w:t>☐</w:t>
            </w:r>
          </w:p>
        </w:tc>
        <w:tc>
          <w:tcPr>
            <w:tcW w:w="1418" w:type="dxa"/>
            <w:tcBorders>
              <w:left w:val="single" w:sz="4" w:space="0" w:color="FFFFFF"/>
            </w:tcBorders>
            <w:shd w:val="clear" w:color="auto" w:fill="auto"/>
            <w:vAlign w:val="center"/>
          </w:tcPr>
          <w:p w:rsidR="008F5266" w:rsidRPr="00BD049D" w:rsidRDefault="008F5266" w:rsidP="00703DAA">
            <w:pPr>
              <w:pStyle w:val="a3"/>
              <w:ind w:left="-108" w:right="-108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</w:rPr>
              <w:t>электрическая энергия</w:t>
            </w:r>
          </w:p>
        </w:tc>
        <w:tc>
          <w:tcPr>
            <w:tcW w:w="425" w:type="dxa"/>
            <w:tcBorders>
              <w:right w:val="single" w:sz="4" w:space="0" w:color="FFFFFF"/>
            </w:tcBorders>
            <w:shd w:val="clear" w:color="auto" w:fill="auto"/>
            <w:vAlign w:val="center"/>
          </w:tcPr>
          <w:p w:rsidR="008F5266" w:rsidRPr="00BD049D" w:rsidRDefault="008F5266" w:rsidP="00703DAA">
            <w:pPr>
              <w:pStyle w:val="a3"/>
              <w:ind w:left="-108" w:right="-108"/>
              <w:jc w:val="center"/>
              <w:rPr>
                <w:sz w:val="20"/>
                <w:szCs w:val="20"/>
              </w:rPr>
            </w:pPr>
            <w:r w:rsidRPr="00BD049D">
              <w:rPr>
                <w:rFonts w:ascii="MS Gothic" w:eastAsia="MS Gothic" w:hint="eastAsia"/>
                <w:sz w:val="28"/>
                <w:szCs w:val="28"/>
              </w:rPr>
              <w:t>☐</w:t>
            </w:r>
          </w:p>
        </w:tc>
        <w:tc>
          <w:tcPr>
            <w:tcW w:w="1134" w:type="dxa"/>
            <w:tcBorders>
              <w:left w:val="single" w:sz="4" w:space="0" w:color="FFFFFF"/>
            </w:tcBorders>
            <w:shd w:val="clear" w:color="auto" w:fill="auto"/>
            <w:vAlign w:val="center"/>
          </w:tcPr>
          <w:p w:rsidR="008F5266" w:rsidRPr="00BD049D" w:rsidRDefault="008F5266" w:rsidP="00703DAA">
            <w:pPr>
              <w:pStyle w:val="a3"/>
              <w:ind w:left="-108" w:right="-108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</w:rPr>
              <w:t>природный газ</w:t>
            </w:r>
          </w:p>
        </w:tc>
        <w:tc>
          <w:tcPr>
            <w:tcW w:w="532" w:type="dxa"/>
            <w:vMerge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  <w:rPr>
                <w:sz w:val="28"/>
                <w:szCs w:val="28"/>
              </w:rPr>
            </w:pPr>
          </w:p>
        </w:tc>
      </w:tr>
      <w:tr w:rsidR="008F5266" w:rsidRPr="00BD049D" w:rsidTr="00703DAA">
        <w:tc>
          <w:tcPr>
            <w:tcW w:w="675" w:type="dxa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</w:rPr>
              <w:t>11.2</w:t>
            </w:r>
          </w:p>
        </w:tc>
        <w:tc>
          <w:tcPr>
            <w:tcW w:w="8647" w:type="dxa"/>
            <w:gridSpan w:val="11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  <w:rPr>
                <w:spacing w:val="-8"/>
                <w:sz w:val="20"/>
                <w:szCs w:val="20"/>
              </w:rPr>
            </w:pPr>
            <w:r w:rsidRPr="00BD049D">
              <w:rPr>
                <w:spacing w:val="-8"/>
                <w:sz w:val="20"/>
                <w:szCs w:val="20"/>
              </w:rPr>
              <w:t>Организации, осуществляющие предоставление коммунальных услуг в многоквартирных и жилых домах</w:t>
            </w:r>
          </w:p>
        </w:tc>
        <w:tc>
          <w:tcPr>
            <w:tcW w:w="532" w:type="dxa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  <w:rPr>
                <w:sz w:val="28"/>
                <w:szCs w:val="28"/>
              </w:rPr>
            </w:pPr>
            <w:r w:rsidRPr="00BD049D">
              <w:rPr>
                <w:rFonts w:ascii="MS Gothic" w:eastAsia="MS Gothic" w:hint="eastAsia"/>
                <w:sz w:val="28"/>
                <w:szCs w:val="28"/>
              </w:rPr>
              <w:t>☐</w:t>
            </w:r>
          </w:p>
        </w:tc>
      </w:tr>
      <w:tr w:rsidR="008F5266" w:rsidRPr="00BD049D" w:rsidTr="00703DAA">
        <w:tc>
          <w:tcPr>
            <w:tcW w:w="675" w:type="dxa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</w:rPr>
              <w:t>11.3</w:t>
            </w:r>
          </w:p>
        </w:tc>
        <w:tc>
          <w:tcPr>
            <w:tcW w:w="8647" w:type="dxa"/>
            <w:gridSpan w:val="11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</w:rPr>
              <w:t>Лица, оказывающие услуги (выполняющие работы) по содержанию и ремонту общего имущества собственников помещений в многоквартирных домах</w:t>
            </w:r>
          </w:p>
        </w:tc>
        <w:tc>
          <w:tcPr>
            <w:tcW w:w="532" w:type="dxa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  <w:rPr>
                <w:sz w:val="28"/>
                <w:szCs w:val="28"/>
              </w:rPr>
            </w:pPr>
            <w:r w:rsidRPr="00BD049D">
              <w:rPr>
                <w:rFonts w:ascii="MS Gothic" w:eastAsia="MS Gothic" w:hint="eastAsia"/>
                <w:sz w:val="28"/>
                <w:szCs w:val="28"/>
              </w:rPr>
              <w:t>☐</w:t>
            </w:r>
          </w:p>
        </w:tc>
      </w:tr>
      <w:tr w:rsidR="008F5266" w:rsidRPr="00BD049D" w:rsidTr="00703DAA">
        <w:tc>
          <w:tcPr>
            <w:tcW w:w="675" w:type="dxa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</w:rPr>
              <w:t>11.4</w:t>
            </w:r>
          </w:p>
        </w:tc>
        <w:tc>
          <w:tcPr>
            <w:tcW w:w="8647" w:type="dxa"/>
            <w:gridSpan w:val="11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</w:rPr>
              <w:t>Ресурсосберегающие организации и лица, оказывающие услуги (выполняющие работы) по содержанию и ремонту общего имущества собственников помещений в многоквартирных домах, предоставляющие коммунальные услуги и осуществляющие эксплуатацию объектов коммунальной и инженерной инфраструктуры</w:t>
            </w:r>
          </w:p>
        </w:tc>
        <w:tc>
          <w:tcPr>
            <w:tcW w:w="532" w:type="dxa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  <w:rPr>
                <w:sz w:val="28"/>
                <w:szCs w:val="28"/>
              </w:rPr>
            </w:pPr>
            <w:r w:rsidRPr="00BD049D">
              <w:rPr>
                <w:rFonts w:ascii="MS Gothic" w:eastAsia="MS Gothic" w:hint="eastAsia"/>
                <w:sz w:val="28"/>
                <w:szCs w:val="28"/>
              </w:rPr>
              <w:t>☐</w:t>
            </w:r>
          </w:p>
        </w:tc>
      </w:tr>
      <w:tr w:rsidR="008F5266" w:rsidRPr="00BD049D" w:rsidTr="00703DAA">
        <w:tc>
          <w:tcPr>
            <w:tcW w:w="675" w:type="dxa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  <w:r w:rsidRPr="00BD049D">
              <w:t>12.</w:t>
            </w:r>
          </w:p>
        </w:tc>
        <w:tc>
          <w:tcPr>
            <w:tcW w:w="7513" w:type="dxa"/>
            <w:gridSpan w:val="10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rPr>
                <w:b/>
              </w:rPr>
            </w:pPr>
            <w:r w:rsidRPr="00BD049D">
              <w:rPr>
                <w:b/>
              </w:rPr>
              <w:t>Адрес электронной почты для информационного взаимодействия</w:t>
            </w:r>
          </w:p>
        </w:tc>
        <w:tc>
          <w:tcPr>
            <w:tcW w:w="1666" w:type="dxa"/>
            <w:gridSpan w:val="2"/>
            <w:shd w:val="clear" w:color="auto" w:fill="auto"/>
          </w:tcPr>
          <w:p w:rsidR="008F5266" w:rsidRPr="00BD049D" w:rsidRDefault="008F5266" w:rsidP="00703DAA">
            <w:pPr>
              <w:pStyle w:val="a3"/>
              <w:ind w:left="0"/>
              <w:jc w:val="both"/>
            </w:pPr>
          </w:p>
        </w:tc>
      </w:tr>
    </w:tbl>
    <w:p w:rsidR="008F5266" w:rsidRPr="00BD049D" w:rsidRDefault="008F5266" w:rsidP="008F5266">
      <w:pPr>
        <w:pStyle w:val="a3"/>
        <w:ind w:left="0"/>
        <w:jc w:val="both"/>
        <w:rPr>
          <w:sz w:val="20"/>
          <w:szCs w:val="20"/>
        </w:rPr>
      </w:pPr>
      <w:r w:rsidRPr="00BD049D">
        <w:rPr>
          <w:sz w:val="20"/>
          <w:szCs w:val="20"/>
        </w:rPr>
        <w:t xml:space="preserve">Примечание: </w:t>
      </w:r>
      <w:r w:rsidRPr="00BD049D">
        <w:rPr>
          <w:sz w:val="20"/>
          <w:szCs w:val="20"/>
        </w:rPr>
        <w:tab/>
        <w:t>* - указывается в случае заполнения Заявления индивидуальным предпринимателем.</w:t>
      </w:r>
    </w:p>
    <w:p w:rsidR="008F5266" w:rsidRPr="00BD049D" w:rsidRDefault="008F5266" w:rsidP="008F5266">
      <w:pPr>
        <w:pStyle w:val="a3"/>
        <w:ind w:left="0"/>
        <w:jc w:val="both"/>
      </w:pPr>
    </w:p>
    <w:p w:rsidR="008F5266" w:rsidRPr="00BD049D" w:rsidRDefault="008F5266" w:rsidP="008F5266">
      <w:pPr>
        <w:pStyle w:val="a3"/>
        <w:ind w:left="0"/>
        <w:jc w:val="both"/>
      </w:pPr>
      <w:r w:rsidRPr="00BD049D">
        <w:t>Прошу зарегистрировать в качестве пользователей типового программного обеспечения сотрудников организации:</w:t>
      </w:r>
    </w:p>
    <w:p w:rsidR="008F5266" w:rsidRPr="00BD049D" w:rsidRDefault="008F5266" w:rsidP="008F5266">
      <w:pPr>
        <w:pStyle w:val="a3"/>
        <w:ind w:left="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5103"/>
        <w:gridCol w:w="4076"/>
      </w:tblGrid>
      <w:tr w:rsidR="008F5266" w:rsidRPr="00BD049D" w:rsidTr="00703DAA">
        <w:tc>
          <w:tcPr>
            <w:tcW w:w="675" w:type="dxa"/>
          </w:tcPr>
          <w:p w:rsidR="008F5266" w:rsidRPr="00BD049D" w:rsidRDefault="008F5266" w:rsidP="00703DAA">
            <w:pPr>
              <w:pStyle w:val="a3"/>
              <w:ind w:left="-142" w:right="-108" w:firstLine="142"/>
              <w:jc w:val="center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</w:rPr>
              <w:t>№ п/п</w:t>
            </w:r>
          </w:p>
        </w:tc>
        <w:tc>
          <w:tcPr>
            <w:tcW w:w="5103" w:type="dxa"/>
          </w:tcPr>
          <w:p w:rsidR="008F5266" w:rsidRPr="00BD049D" w:rsidRDefault="008F5266" w:rsidP="00703DAA">
            <w:pPr>
              <w:pStyle w:val="a3"/>
              <w:ind w:left="0"/>
              <w:jc w:val="center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</w:rPr>
              <w:t>Ф.И.О. сотрудника</w:t>
            </w:r>
          </w:p>
        </w:tc>
        <w:tc>
          <w:tcPr>
            <w:tcW w:w="4076" w:type="dxa"/>
          </w:tcPr>
          <w:p w:rsidR="008F5266" w:rsidRPr="00BD049D" w:rsidRDefault="008F5266" w:rsidP="00703DAA">
            <w:pPr>
              <w:pStyle w:val="a3"/>
              <w:ind w:left="0"/>
              <w:jc w:val="center"/>
              <w:rPr>
                <w:sz w:val="20"/>
                <w:szCs w:val="20"/>
              </w:rPr>
            </w:pPr>
            <w:r w:rsidRPr="00BD049D">
              <w:rPr>
                <w:sz w:val="20"/>
                <w:szCs w:val="20"/>
              </w:rPr>
              <w:t>Должность</w:t>
            </w:r>
          </w:p>
        </w:tc>
      </w:tr>
      <w:tr w:rsidR="008F5266" w:rsidRPr="00BD049D" w:rsidTr="00703DAA">
        <w:tc>
          <w:tcPr>
            <w:tcW w:w="675" w:type="dxa"/>
          </w:tcPr>
          <w:p w:rsidR="008F5266" w:rsidRPr="00BD049D" w:rsidRDefault="008F5266" w:rsidP="00703DAA">
            <w:pPr>
              <w:pStyle w:val="a3"/>
              <w:ind w:left="-142" w:right="-108" w:firstLine="142"/>
              <w:jc w:val="center"/>
              <w:rPr>
                <w:sz w:val="20"/>
                <w:szCs w:val="20"/>
              </w:rPr>
            </w:pPr>
          </w:p>
        </w:tc>
        <w:tc>
          <w:tcPr>
            <w:tcW w:w="5103" w:type="dxa"/>
          </w:tcPr>
          <w:p w:rsidR="008F5266" w:rsidRPr="00BD049D" w:rsidRDefault="008F5266" w:rsidP="00703DAA">
            <w:pPr>
              <w:pStyle w:val="a3"/>
              <w:ind w:left="0"/>
              <w:jc w:val="center"/>
              <w:rPr>
                <w:sz w:val="20"/>
                <w:szCs w:val="20"/>
              </w:rPr>
            </w:pPr>
          </w:p>
        </w:tc>
        <w:tc>
          <w:tcPr>
            <w:tcW w:w="4076" w:type="dxa"/>
          </w:tcPr>
          <w:p w:rsidR="008F5266" w:rsidRPr="00BD049D" w:rsidRDefault="008F5266" w:rsidP="00703DAA">
            <w:pPr>
              <w:pStyle w:val="a3"/>
              <w:ind w:left="0"/>
              <w:jc w:val="center"/>
              <w:rPr>
                <w:sz w:val="20"/>
                <w:szCs w:val="20"/>
              </w:rPr>
            </w:pPr>
          </w:p>
        </w:tc>
      </w:tr>
    </w:tbl>
    <w:p w:rsidR="008F5266" w:rsidRPr="00BD049D" w:rsidRDefault="008F5266" w:rsidP="008F5266">
      <w:pPr>
        <w:pStyle w:val="a3"/>
        <w:ind w:left="0"/>
        <w:jc w:val="both"/>
      </w:pPr>
    </w:p>
    <w:p w:rsidR="008F5266" w:rsidRPr="00BD049D" w:rsidRDefault="008F5266" w:rsidP="008F5266">
      <w:pPr>
        <w:pStyle w:val="a3"/>
        <w:ind w:left="0"/>
        <w:jc w:val="both"/>
      </w:pPr>
      <w:r w:rsidRPr="00BD049D">
        <w:t>Руководитель организации</w:t>
      </w:r>
      <w:r w:rsidRPr="00BD049D">
        <w:tab/>
      </w:r>
      <w:r w:rsidRPr="00BD049D">
        <w:tab/>
      </w:r>
      <w:r w:rsidRPr="00BD049D">
        <w:tab/>
        <w:t>____________________</w:t>
      </w:r>
      <w:r w:rsidRPr="00BD049D">
        <w:tab/>
        <w:t>/ ___________________</w:t>
      </w:r>
    </w:p>
    <w:p w:rsidR="008F5266" w:rsidRPr="00BD049D" w:rsidRDefault="008F5266" w:rsidP="008F5266">
      <w:pPr>
        <w:pStyle w:val="a3"/>
        <w:ind w:left="0"/>
        <w:jc w:val="both"/>
        <w:rPr>
          <w:sz w:val="16"/>
          <w:szCs w:val="16"/>
        </w:rPr>
      </w:pPr>
      <w:r w:rsidRPr="00BD049D">
        <w:rPr>
          <w:sz w:val="16"/>
          <w:szCs w:val="16"/>
        </w:rPr>
        <w:tab/>
      </w:r>
      <w:r w:rsidRPr="00BD049D">
        <w:rPr>
          <w:sz w:val="16"/>
          <w:szCs w:val="16"/>
        </w:rPr>
        <w:tab/>
      </w:r>
      <w:r w:rsidRPr="00BD049D">
        <w:rPr>
          <w:sz w:val="16"/>
          <w:szCs w:val="16"/>
        </w:rPr>
        <w:tab/>
      </w:r>
      <w:r w:rsidRPr="00BD049D">
        <w:rPr>
          <w:sz w:val="16"/>
          <w:szCs w:val="16"/>
        </w:rPr>
        <w:tab/>
      </w:r>
      <w:r w:rsidRPr="00BD049D">
        <w:rPr>
          <w:sz w:val="16"/>
          <w:szCs w:val="16"/>
        </w:rPr>
        <w:tab/>
      </w:r>
      <w:r w:rsidRPr="00BD049D">
        <w:rPr>
          <w:sz w:val="16"/>
          <w:szCs w:val="16"/>
        </w:rPr>
        <w:tab/>
      </w:r>
      <w:r w:rsidRPr="00BD049D">
        <w:rPr>
          <w:sz w:val="16"/>
          <w:szCs w:val="16"/>
        </w:rPr>
        <w:tab/>
        <w:t xml:space="preserve">(подпись) </w:t>
      </w:r>
      <w:r w:rsidRPr="00BD049D">
        <w:rPr>
          <w:sz w:val="16"/>
          <w:szCs w:val="16"/>
        </w:rPr>
        <w:tab/>
      </w:r>
      <w:r w:rsidRPr="00BD049D">
        <w:rPr>
          <w:sz w:val="16"/>
          <w:szCs w:val="16"/>
        </w:rPr>
        <w:tab/>
      </w:r>
      <w:r w:rsidRPr="00BD049D">
        <w:rPr>
          <w:sz w:val="16"/>
          <w:szCs w:val="16"/>
        </w:rPr>
        <w:tab/>
        <w:t>(расшифровка подписи)</w:t>
      </w:r>
    </w:p>
    <w:p w:rsidR="008F5266" w:rsidRPr="00BE33B1" w:rsidRDefault="008F5266" w:rsidP="008F5266">
      <w:pPr>
        <w:pStyle w:val="a3"/>
        <w:ind w:left="0"/>
        <w:jc w:val="both"/>
      </w:pPr>
      <w:r w:rsidRPr="00BD049D">
        <w:t>М.П.</w:t>
      </w:r>
    </w:p>
    <w:p w:rsidR="00727452" w:rsidRPr="008F5266" w:rsidRDefault="00727452" w:rsidP="008F5266"/>
    <w:sectPr w:rsidR="00727452" w:rsidRPr="008F5266" w:rsidSect="008F5266">
      <w:pgSz w:w="11906" w:h="16838"/>
      <w:pgMar w:top="567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F97AAD"/>
    <w:multiLevelType w:val="hybridMultilevel"/>
    <w:tmpl w:val="159ED30A"/>
    <w:lvl w:ilvl="0" w:tplc="D62CD00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C7562ED"/>
    <w:multiLevelType w:val="hybridMultilevel"/>
    <w:tmpl w:val="E6723E0E"/>
    <w:lvl w:ilvl="0" w:tplc="2E4C7AC8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5266"/>
    <w:rsid w:val="00727452"/>
    <w:rsid w:val="00742B8E"/>
    <w:rsid w:val="008F5266"/>
    <w:rsid w:val="00944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26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5266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ConsPlusTitle">
    <w:name w:val="ConsPlusTitle"/>
    <w:link w:val="ConsPlusTitle0"/>
    <w:uiPriority w:val="99"/>
    <w:rsid w:val="008F526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ConsPlusTitle0">
    <w:name w:val="ConsPlusTitle Знак"/>
    <w:link w:val="ConsPlusTitle"/>
    <w:uiPriority w:val="99"/>
    <w:rsid w:val="008F526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26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5266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ConsPlusTitle">
    <w:name w:val="ConsPlusTitle"/>
    <w:link w:val="ConsPlusTitle0"/>
    <w:uiPriority w:val="99"/>
    <w:rsid w:val="008F526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ConsPlusTitle0">
    <w:name w:val="ConsPlusTitle Знак"/>
    <w:link w:val="ConsPlusTitle"/>
    <w:uiPriority w:val="99"/>
    <w:rsid w:val="008F526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3771</Words>
  <Characters>21497</Characters>
  <Application>Microsoft Office Word</Application>
  <DocSecurity>0</DocSecurity>
  <Lines>179</Lines>
  <Paragraphs>50</Paragraphs>
  <ScaleCrop>false</ScaleCrop>
  <Company>DG Win&amp;Soft</Company>
  <LinksUpToDate>false</LinksUpToDate>
  <CharactersWithSpaces>25218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4</cp:revision>
  <dcterms:created xsi:type="dcterms:W3CDTF">2013-09-20T08:28:00Z</dcterms:created>
  <dcterms:modified xsi:type="dcterms:W3CDTF">2013-09-24T02:43:00Z</dcterms:modified>
</cp:coreProperties>
</file>